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0" w:type="dxa"/>
        <w:tblInd w:w="-1467" w:type="dxa"/>
        <w:tblLayout w:type="fixed"/>
        <w:tblLook w:val="01E0" w:firstRow="1" w:lastRow="1" w:firstColumn="1" w:lastColumn="1" w:noHBand="0" w:noVBand="0"/>
      </w:tblPr>
      <w:tblGrid>
        <w:gridCol w:w="1470"/>
        <w:gridCol w:w="2113"/>
        <w:gridCol w:w="4607"/>
        <w:gridCol w:w="2940"/>
      </w:tblGrid>
      <w:tr w:rsidR="00BF3052" w14:paraId="458DC879" w14:textId="77777777" w:rsidTr="009025AA">
        <w:tc>
          <w:tcPr>
            <w:tcW w:w="11130" w:type="dxa"/>
            <w:gridSpan w:val="4"/>
            <w:shd w:val="clear" w:color="auto" w:fill="auto"/>
          </w:tcPr>
          <w:p w14:paraId="29E4B202" w14:textId="77777777" w:rsidR="00BF3052" w:rsidRPr="00BF3052" w:rsidRDefault="00BF3052" w:rsidP="00C7524C">
            <w:pPr>
              <w:pStyle w:val="Barcode"/>
              <w:tabs>
                <w:tab w:val="left" w:pos="2430"/>
              </w:tabs>
            </w:pPr>
          </w:p>
        </w:tc>
      </w:tr>
      <w:tr w:rsidR="006B252D" w:rsidRPr="0095474F" w14:paraId="1ECDF019" w14:textId="77777777" w:rsidTr="009025AA">
        <w:tc>
          <w:tcPr>
            <w:tcW w:w="1470" w:type="dxa"/>
            <w:vMerge w:val="restart"/>
            <w:shd w:val="clear" w:color="auto" w:fill="auto"/>
          </w:tcPr>
          <w:p w14:paraId="6B50AA50" w14:textId="77777777" w:rsidR="004B7A74" w:rsidRDefault="004B7A74" w:rsidP="00D07253"/>
        </w:tc>
        <w:tc>
          <w:tcPr>
            <w:tcW w:w="6720" w:type="dxa"/>
            <w:gridSpan w:val="2"/>
            <w:vMerge w:val="restart"/>
            <w:shd w:val="clear" w:color="auto" w:fill="auto"/>
          </w:tcPr>
          <w:p w14:paraId="10A2AF88" w14:textId="77777777" w:rsidR="006B252D" w:rsidRDefault="006B252D" w:rsidP="000E3222">
            <w:pPr>
              <w:pStyle w:val="organisatienaam"/>
            </w:pPr>
          </w:p>
        </w:tc>
        <w:tc>
          <w:tcPr>
            <w:tcW w:w="2940" w:type="dxa"/>
            <w:shd w:val="clear" w:color="auto" w:fill="auto"/>
          </w:tcPr>
          <w:p w14:paraId="4C34C09C" w14:textId="77777777" w:rsidR="006B252D" w:rsidRPr="0095474F" w:rsidRDefault="006B252D" w:rsidP="000E3222">
            <w:pPr>
              <w:pStyle w:val="organisatienaam"/>
            </w:pPr>
            <w:r w:rsidRPr="0095474F">
              <w:t>gemeente Zaanstad</w:t>
            </w:r>
          </w:p>
        </w:tc>
      </w:tr>
      <w:tr w:rsidR="000B6E6D" w:rsidRPr="0095474F" w14:paraId="5E88C049" w14:textId="77777777" w:rsidTr="009025AA">
        <w:trPr>
          <w:trHeight w:val="257"/>
        </w:trPr>
        <w:tc>
          <w:tcPr>
            <w:tcW w:w="1470" w:type="dxa"/>
            <w:vMerge/>
            <w:shd w:val="clear" w:color="auto" w:fill="auto"/>
          </w:tcPr>
          <w:p w14:paraId="5D80B73D" w14:textId="77777777" w:rsidR="000B6E6D" w:rsidRPr="0095474F" w:rsidRDefault="000B6E6D" w:rsidP="00D07253"/>
        </w:tc>
        <w:tc>
          <w:tcPr>
            <w:tcW w:w="6720" w:type="dxa"/>
            <w:gridSpan w:val="2"/>
            <w:vMerge/>
            <w:shd w:val="clear" w:color="auto" w:fill="auto"/>
          </w:tcPr>
          <w:p w14:paraId="2E0275EE" w14:textId="77777777" w:rsidR="000B6E6D" w:rsidRPr="0095474F" w:rsidRDefault="000B6E6D" w:rsidP="00D07253"/>
        </w:tc>
        <w:tc>
          <w:tcPr>
            <w:tcW w:w="2940" w:type="dxa"/>
            <w:vMerge w:val="restart"/>
            <w:shd w:val="clear" w:color="auto" w:fill="auto"/>
          </w:tcPr>
          <w:p w14:paraId="2F72EBFA" w14:textId="77777777" w:rsidR="0038628A" w:rsidRPr="0095474F" w:rsidRDefault="0038628A" w:rsidP="00EE0AE0">
            <w:pPr>
              <w:pStyle w:val="Adreskop"/>
            </w:pPr>
            <w:bookmarkStart w:id="0" w:name="Bw_afdeling"/>
            <w:bookmarkEnd w:id="0"/>
          </w:p>
          <w:p w14:paraId="66D3985B" w14:textId="77777777" w:rsidR="000B6E6D" w:rsidRPr="0095474F" w:rsidRDefault="000B6E6D" w:rsidP="00EE0AE0">
            <w:pPr>
              <w:pStyle w:val="Adreskop"/>
            </w:pPr>
            <w:bookmarkStart w:id="1" w:name="Bw_persoon"/>
            <w:bookmarkEnd w:id="1"/>
          </w:p>
        </w:tc>
      </w:tr>
      <w:tr w:rsidR="004B7A74" w:rsidRPr="0095474F" w14:paraId="51F7AA2F" w14:textId="77777777" w:rsidTr="009025AA">
        <w:trPr>
          <w:trHeight w:val="257"/>
        </w:trPr>
        <w:tc>
          <w:tcPr>
            <w:tcW w:w="1470" w:type="dxa"/>
            <w:vMerge/>
            <w:shd w:val="clear" w:color="auto" w:fill="auto"/>
          </w:tcPr>
          <w:p w14:paraId="3F459992" w14:textId="77777777" w:rsidR="004B7A74" w:rsidRPr="0095474F" w:rsidRDefault="004B7A74" w:rsidP="00D07253"/>
        </w:tc>
        <w:tc>
          <w:tcPr>
            <w:tcW w:w="6720" w:type="dxa"/>
            <w:gridSpan w:val="2"/>
            <w:vMerge w:val="restart"/>
            <w:shd w:val="clear" w:color="auto" w:fill="auto"/>
          </w:tcPr>
          <w:p w14:paraId="6C2142D7" w14:textId="77777777" w:rsidR="004B7A74" w:rsidRPr="0095474F" w:rsidRDefault="004B7A74" w:rsidP="00D07253">
            <w:pPr>
              <w:rPr>
                <w:b/>
                <w:sz w:val="18"/>
                <w:szCs w:val="18"/>
              </w:rPr>
            </w:pPr>
          </w:p>
          <w:p w14:paraId="530E12E9" w14:textId="77777777" w:rsidR="004B7A74" w:rsidRPr="0095474F" w:rsidRDefault="004B7A74" w:rsidP="00EE0AE0">
            <w:pPr>
              <w:pStyle w:val="Adreskop"/>
            </w:pPr>
            <w:bookmarkStart w:id="2" w:name="Bw_aantekenen"/>
            <w:bookmarkEnd w:id="2"/>
          </w:p>
          <w:p w14:paraId="5DF8688F" w14:textId="441C26CE" w:rsidR="004B7A74" w:rsidRPr="0095474F" w:rsidRDefault="00175FF8" w:rsidP="004400F3">
            <w:pPr>
              <w:pStyle w:val="Adreskop"/>
            </w:pPr>
            <w:bookmarkStart w:id="3" w:name="Bw_adres"/>
            <w:r>
              <w:rPr>
                <w:sz w:val="24"/>
                <w:szCs w:val="24"/>
              </w:rPr>
              <w:t xml:space="preserve">Aan: </w:t>
            </w:r>
            <w:bookmarkEnd w:id="3"/>
            <w:r w:rsidR="00343D1C">
              <w:rPr>
                <w:sz w:val="24"/>
                <w:szCs w:val="24"/>
              </w:rPr>
              <w:t xml:space="preserve">omwonende </w:t>
            </w:r>
            <w:r w:rsidR="004400F3">
              <w:rPr>
                <w:sz w:val="24"/>
                <w:szCs w:val="24"/>
              </w:rPr>
              <w:t xml:space="preserve">Marslaan te Krommenie </w:t>
            </w:r>
          </w:p>
        </w:tc>
        <w:tc>
          <w:tcPr>
            <w:tcW w:w="2940" w:type="dxa"/>
            <w:vMerge/>
            <w:shd w:val="clear" w:color="auto" w:fill="auto"/>
          </w:tcPr>
          <w:p w14:paraId="1DD00FB7" w14:textId="77777777" w:rsidR="004B7A74" w:rsidRPr="0095474F" w:rsidRDefault="004B7A74" w:rsidP="00EE0AE0">
            <w:pPr>
              <w:pStyle w:val="Adreskop"/>
            </w:pPr>
          </w:p>
        </w:tc>
      </w:tr>
      <w:tr w:rsidR="004B7A74" w:rsidRPr="0095474F" w14:paraId="7F78A841" w14:textId="77777777" w:rsidTr="009025AA">
        <w:tc>
          <w:tcPr>
            <w:tcW w:w="1470" w:type="dxa"/>
            <w:vMerge/>
            <w:shd w:val="clear" w:color="auto" w:fill="auto"/>
          </w:tcPr>
          <w:p w14:paraId="2548AA96" w14:textId="77777777" w:rsidR="004B7A74" w:rsidRPr="0095474F" w:rsidRDefault="004B7A74" w:rsidP="00D07253"/>
        </w:tc>
        <w:tc>
          <w:tcPr>
            <w:tcW w:w="6720" w:type="dxa"/>
            <w:gridSpan w:val="2"/>
            <w:vMerge/>
            <w:shd w:val="clear" w:color="auto" w:fill="auto"/>
          </w:tcPr>
          <w:p w14:paraId="6FC50A57" w14:textId="77777777" w:rsidR="004B7A74" w:rsidRPr="0095474F" w:rsidRDefault="004B7A74" w:rsidP="00D07253"/>
        </w:tc>
        <w:tc>
          <w:tcPr>
            <w:tcW w:w="2940" w:type="dxa"/>
            <w:shd w:val="clear" w:color="auto" w:fill="auto"/>
          </w:tcPr>
          <w:p w14:paraId="752AA13D" w14:textId="77777777" w:rsidR="004B7A74" w:rsidRPr="0095474F" w:rsidRDefault="004B7A74" w:rsidP="00EE0AE0">
            <w:pPr>
              <w:pStyle w:val="Adreskop"/>
            </w:pPr>
          </w:p>
        </w:tc>
      </w:tr>
      <w:tr w:rsidR="004B7A74" w:rsidRPr="0095474F" w14:paraId="203C96AB" w14:textId="77777777" w:rsidTr="009025AA">
        <w:tc>
          <w:tcPr>
            <w:tcW w:w="1470" w:type="dxa"/>
            <w:vMerge/>
            <w:shd w:val="clear" w:color="auto" w:fill="auto"/>
          </w:tcPr>
          <w:p w14:paraId="52DBB2A2" w14:textId="77777777" w:rsidR="004B7A74" w:rsidRPr="0095474F" w:rsidRDefault="004B7A74" w:rsidP="00D07253">
            <w:bookmarkStart w:id="4" w:name="Bw_BA_straat" w:colFirst="2" w:colLast="2"/>
          </w:p>
        </w:tc>
        <w:tc>
          <w:tcPr>
            <w:tcW w:w="6720" w:type="dxa"/>
            <w:gridSpan w:val="2"/>
            <w:vMerge/>
            <w:shd w:val="clear" w:color="auto" w:fill="auto"/>
          </w:tcPr>
          <w:p w14:paraId="5160D5C7" w14:textId="77777777" w:rsidR="004B7A74" w:rsidRPr="0095474F" w:rsidRDefault="004B7A74" w:rsidP="00D07253"/>
        </w:tc>
        <w:tc>
          <w:tcPr>
            <w:tcW w:w="2940" w:type="dxa"/>
            <w:shd w:val="clear" w:color="auto" w:fill="auto"/>
          </w:tcPr>
          <w:p w14:paraId="0AF626D6" w14:textId="77777777" w:rsidR="004B7A74" w:rsidRPr="0095474F" w:rsidRDefault="004B7A74" w:rsidP="00EE0AE0">
            <w:pPr>
              <w:pStyle w:val="Adreskop"/>
            </w:pPr>
            <w:r w:rsidRPr="0095474F">
              <w:t>Stadhuisplein 100</w:t>
            </w:r>
          </w:p>
        </w:tc>
      </w:tr>
      <w:bookmarkEnd w:id="4"/>
      <w:tr w:rsidR="004B7A74" w:rsidRPr="0095474F" w14:paraId="44EABA64" w14:textId="77777777" w:rsidTr="009025AA">
        <w:tc>
          <w:tcPr>
            <w:tcW w:w="1470" w:type="dxa"/>
            <w:vMerge/>
            <w:shd w:val="clear" w:color="auto" w:fill="auto"/>
          </w:tcPr>
          <w:p w14:paraId="4F6CD711" w14:textId="77777777" w:rsidR="004B7A74" w:rsidRPr="0095474F" w:rsidRDefault="004B7A74" w:rsidP="00D07253"/>
        </w:tc>
        <w:tc>
          <w:tcPr>
            <w:tcW w:w="6720" w:type="dxa"/>
            <w:gridSpan w:val="2"/>
            <w:vMerge/>
            <w:shd w:val="clear" w:color="auto" w:fill="auto"/>
          </w:tcPr>
          <w:p w14:paraId="1D8382D1" w14:textId="77777777" w:rsidR="004B7A74" w:rsidRPr="0095474F" w:rsidRDefault="004B7A74" w:rsidP="00D07253"/>
        </w:tc>
        <w:tc>
          <w:tcPr>
            <w:tcW w:w="2940" w:type="dxa"/>
            <w:shd w:val="clear" w:color="auto" w:fill="auto"/>
          </w:tcPr>
          <w:p w14:paraId="593E4505" w14:textId="77777777" w:rsidR="004B7A74" w:rsidRPr="0095474F" w:rsidRDefault="004B7A74" w:rsidP="00EE0AE0">
            <w:pPr>
              <w:pStyle w:val="Adreskop"/>
            </w:pPr>
            <w:bookmarkStart w:id="5" w:name="Bw_BA_pc"/>
            <w:r w:rsidRPr="0095474F">
              <w:t>1506 MZ</w:t>
            </w:r>
            <w:bookmarkEnd w:id="5"/>
            <w:r w:rsidRPr="0095474F">
              <w:t xml:space="preserve"> </w:t>
            </w:r>
            <w:bookmarkStart w:id="6" w:name="Bw_BA_plaats"/>
            <w:r w:rsidRPr="0095474F">
              <w:t>Zaandam</w:t>
            </w:r>
            <w:bookmarkEnd w:id="6"/>
          </w:p>
        </w:tc>
      </w:tr>
      <w:tr w:rsidR="004B7A74" w:rsidRPr="0095474F" w14:paraId="2786C537" w14:textId="77777777" w:rsidTr="009025AA">
        <w:tc>
          <w:tcPr>
            <w:tcW w:w="1470" w:type="dxa"/>
            <w:vMerge/>
            <w:shd w:val="clear" w:color="auto" w:fill="auto"/>
          </w:tcPr>
          <w:p w14:paraId="7BFD658B" w14:textId="77777777" w:rsidR="004B7A74" w:rsidRPr="0095474F" w:rsidRDefault="004B7A74" w:rsidP="00D07253"/>
        </w:tc>
        <w:tc>
          <w:tcPr>
            <w:tcW w:w="6720" w:type="dxa"/>
            <w:gridSpan w:val="2"/>
            <w:vMerge/>
            <w:shd w:val="clear" w:color="auto" w:fill="auto"/>
          </w:tcPr>
          <w:p w14:paraId="432D6FD2" w14:textId="77777777" w:rsidR="004B7A74" w:rsidRPr="0095474F" w:rsidRDefault="004B7A74" w:rsidP="00D07253"/>
        </w:tc>
        <w:tc>
          <w:tcPr>
            <w:tcW w:w="2940" w:type="dxa"/>
            <w:shd w:val="clear" w:color="auto" w:fill="auto"/>
          </w:tcPr>
          <w:p w14:paraId="41279B8A" w14:textId="77777777" w:rsidR="004B7A74" w:rsidRPr="0095474F" w:rsidRDefault="004B7A74" w:rsidP="00EE0AE0">
            <w:pPr>
              <w:pStyle w:val="Adreskop"/>
            </w:pPr>
            <w:r w:rsidRPr="0095474F">
              <w:t>Postbus 2000</w:t>
            </w:r>
          </w:p>
        </w:tc>
      </w:tr>
      <w:tr w:rsidR="004B7A74" w:rsidRPr="0095474F" w14:paraId="36A09C88" w14:textId="77777777" w:rsidTr="009025AA">
        <w:tc>
          <w:tcPr>
            <w:tcW w:w="1470" w:type="dxa"/>
            <w:vMerge/>
            <w:shd w:val="clear" w:color="auto" w:fill="auto"/>
          </w:tcPr>
          <w:p w14:paraId="78489EC7" w14:textId="77777777" w:rsidR="004B7A74" w:rsidRPr="0095474F" w:rsidRDefault="004B7A74" w:rsidP="00D07253"/>
        </w:tc>
        <w:tc>
          <w:tcPr>
            <w:tcW w:w="6720" w:type="dxa"/>
            <w:gridSpan w:val="2"/>
            <w:vMerge/>
            <w:shd w:val="clear" w:color="auto" w:fill="auto"/>
          </w:tcPr>
          <w:p w14:paraId="1500234B" w14:textId="77777777" w:rsidR="004B7A74" w:rsidRPr="0095474F" w:rsidRDefault="004B7A74" w:rsidP="00D07253"/>
        </w:tc>
        <w:tc>
          <w:tcPr>
            <w:tcW w:w="2940" w:type="dxa"/>
            <w:shd w:val="clear" w:color="auto" w:fill="auto"/>
          </w:tcPr>
          <w:p w14:paraId="4156B668" w14:textId="77777777" w:rsidR="004B7A74" w:rsidRPr="0095474F" w:rsidRDefault="004B7A74" w:rsidP="00EE0AE0">
            <w:pPr>
              <w:pStyle w:val="Adreskop"/>
            </w:pPr>
            <w:r w:rsidRPr="0095474F">
              <w:t>1500 GA Zaandam</w:t>
            </w:r>
          </w:p>
        </w:tc>
      </w:tr>
      <w:tr w:rsidR="004B7A74" w:rsidRPr="0095474F" w14:paraId="64CA50EF" w14:textId="77777777" w:rsidTr="009025AA">
        <w:tc>
          <w:tcPr>
            <w:tcW w:w="1470" w:type="dxa"/>
            <w:vMerge/>
            <w:shd w:val="clear" w:color="auto" w:fill="auto"/>
          </w:tcPr>
          <w:p w14:paraId="4AA1E4B3" w14:textId="77777777" w:rsidR="004B7A74" w:rsidRPr="0095474F" w:rsidRDefault="004B7A74" w:rsidP="00D07253"/>
        </w:tc>
        <w:tc>
          <w:tcPr>
            <w:tcW w:w="6720" w:type="dxa"/>
            <w:gridSpan w:val="2"/>
            <w:vMerge/>
            <w:shd w:val="clear" w:color="auto" w:fill="auto"/>
          </w:tcPr>
          <w:p w14:paraId="3FCF71F5" w14:textId="77777777" w:rsidR="004B7A74" w:rsidRPr="0095474F" w:rsidRDefault="004B7A74" w:rsidP="00D07253"/>
        </w:tc>
        <w:tc>
          <w:tcPr>
            <w:tcW w:w="2940" w:type="dxa"/>
            <w:shd w:val="clear" w:color="auto" w:fill="auto"/>
          </w:tcPr>
          <w:p w14:paraId="1453900F" w14:textId="77777777" w:rsidR="004B7A74" w:rsidRPr="0095474F" w:rsidRDefault="004B7A74" w:rsidP="00EE0AE0">
            <w:pPr>
              <w:pStyle w:val="Adreskop"/>
            </w:pPr>
          </w:p>
        </w:tc>
      </w:tr>
      <w:tr w:rsidR="004B7A74" w:rsidRPr="0095474F" w14:paraId="2DFF9F31" w14:textId="77777777" w:rsidTr="009025AA">
        <w:tc>
          <w:tcPr>
            <w:tcW w:w="1470" w:type="dxa"/>
            <w:vMerge/>
            <w:shd w:val="clear" w:color="auto" w:fill="auto"/>
          </w:tcPr>
          <w:p w14:paraId="408FD796" w14:textId="77777777" w:rsidR="004B7A74" w:rsidRPr="0095474F" w:rsidRDefault="004B7A74" w:rsidP="00D07253"/>
        </w:tc>
        <w:tc>
          <w:tcPr>
            <w:tcW w:w="6720" w:type="dxa"/>
            <w:gridSpan w:val="2"/>
            <w:vMerge/>
            <w:shd w:val="clear" w:color="auto" w:fill="auto"/>
          </w:tcPr>
          <w:p w14:paraId="694E6B82" w14:textId="77777777" w:rsidR="004B7A74" w:rsidRPr="0095474F" w:rsidRDefault="004B7A74" w:rsidP="00D07253"/>
        </w:tc>
        <w:tc>
          <w:tcPr>
            <w:tcW w:w="2940" w:type="dxa"/>
            <w:shd w:val="clear" w:color="auto" w:fill="auto"/>
          </w:tcPr>
          <w:p w14:paraId="007F4827" w14:textId="77777777" w:rsidR="004B7A74" w:rsidRPr="0095474F" w:rsidRDefault="004B7A74" w:rsidP="00EE0AE0">
            <w:pPr>
              <w:pStyle w:val="Adreskop"/>
            </w:pPr>
          </w:p>
        </w:tc>
      </w:tr>
      <w:tr w:rsidR="004B7A74" w:rsidRPr="0095474F" w14:paraId="5C2EBDF3" w14:textId="77777777" w:rsidTr="009025AA">
        <w:tc>
          <w:tcPr>
            <w:tcW w:w="1470" w:type="dxa"/>
            <w:vMerge/>
            <w:shd w:val="clear" w:color="auto" w:fill="auto"/>
          </w:tcPr>
          <w:p w14:paraId="428AD5EC" w14:textId="77777777" w:rsidR="004B7A74" w:rsidRPr="0095474F" w:rsidRDefault="004B7A74" w:rsidP="00D07253"/>
        </w:tc>
        <w:tc>
          <w:tcPr>
            <w:tcW w:w="6720" w:type="dxa"/>
            <w:gridSpan w:val="2"/>
            <w:vMerge/>
            <w:shd w:val="clear" w:color="auto" w:fill="auto"/>
          </w:tcPr>
          <w:p w14:paraId="633D89C6" w14:textId="77777777" w:rsidR="004B7A74" w:rsidRPr="0095474F" w:rsidRDefault="004B7A74" w:rsidP="00D07253"/>
        </w:tc>
        <w:tc>
          <w:tcPr>
            <w:tcW w:w="2940" w:type="dxa"/>
            <w:shd w:val="clear" w:color="auto" w:fill="auto"/>
          </w:tcPr>
          <w:p w14:paraId="4ADB5A94" w14:textId="77777777" w:rsidR="004B7A74" w:rsidRPr="0095474F" w:rsidRDefault="004B7A74" w:rsidP="00A77B94">
            <w:pPr>
              <w:pStyle w:val="Adreskop"/>
            </w:pPr>
            <w:r w:rsidRPr="0095474F">
              <w:t xml:space="preserve">Telefoon  </w:t>
            </w:r>
            <w:bookmarkStart w:id="7" w:name="Bw_algtelnr"/>
            <w:r w:rsidRPr="0095474F">
              <w:t>14 075</w:t>
            </w:r>
            <w:bookmarkEnd w:id="7"/>
          </w:p>
        </w:tc>
      </w:tr>
      <w:tr w:rsidR="004B7A74" w:rsidRPr="0095474F" w14:paraId="3877FEA5" w14:textId="77777777" w:rsidTr="009025AA">
        <w:tc>
          <w:tcPr>
            <w:tcW w:w="1470" w:type="dxa"/>
            <w:vMerge/>
            <w:shd w:val="clear" w:color="auto" w:fill="auto"/>
          </w:tcPr>
          <w:p w14:paraId="0839F97C" w14:textId="77777777" w:rsidR="004B7A74" w:rsidRPr="0095474F" w:rsidRDefault="004B7A74" w:rsidP="00D07253"/>
        </w:tc>
        <w:tc>
          <w:tcPr>
            <w:tcW w:w="6720" w:type="dxa"/>
            <w:gridSpan w:val="2"/>
            <w:vMerge/>
            <w:shd w:val="clear" w:color="auto" w:fill="auto"/>
          </w:tcPr>
          <w:p w14:paraId="3324B43C" w14:textId="77777777" w:rsidR="004B7A74" w:rsidRPr="0095474F" w:rsidRDefault="004B7A74" w:rsidP="00A77B94">
            <w:pPr>
              <w:pStyle w:val="Adreskop"/>
            </w:pPr>
          </w:p>
        </w:tc>
        <w:tc>
          <w:tcPr>
            <w:tcW w:w="2940" w:type="dxa"/>
            <w:shd w:val="clear" w:color="auto" w:fill="auto"/>
          </w:tcPr>
          <w:p w14:paraId="22231F64" w14:textId="77777777" w:rsidR="004B7A74" w:rsidRPr="0095474F" w:rsidRDefault="007D2CCF" w:rsidP="00A77B94">
            <w:pPr>
              <w:pStyle w:val="Adreskop"/>
            </w:pPr>
            <w:bookmarkStart w:id="8" w:name="Bw_algwebsite"/>
            <w:r w:rsidRPr="0095474F">
              <w:t>www.zaanstad.nl</w:t>
            </w:r>
            <w:bookmarkEnd w:id="8"/>
          </w:p>
        </w:tc>
      </w:tr>
      <w:tr w:rsidR="004B7A74" w:rsidRPr="0095474F" w14:paraId="2E219AC5" w14:textId="77777777" w:rsidTr="009025AA">
        <w:tc>
          <w:tcPr>
            <w:tcW w:w="1470" w:type="dxa"/>
            <w:vMerge/>
            <w:shd w:val="clear" w:color="auto" w:fill="auto"/>
          </w:tcPr>
          <w:p w14:paraId="6E70C612" w14:textId="77777777" w:rsidR="004B7A74" w:rsidRPr="0095474F" w:rsidRDefault="004B7A74" w:rsidP="00D07253"/>
        </w:tc>
        <w:tc>
          <w:tcPr>
            <w:tcW w:w="2113" w:type="dxa"/>
            <w:shd w:val="clear" w:color="auto" w:fill="auto"/>
          </w:tcPr>
          <w:p w14:paraId="776BA156" w14:textId="77777777" w:rsidR="004B7A74" w:rsidRPr="0095474F" w:rsidRDefault="004B7A74" w:rsidP="00D07253"/>
        </w:tc>
        <w:tc>
          <w:tcPr>
            <w:tcW w:w="4607" w:type="dxa"/>
            <w:shd w:val="clear" w:color="auto" w:fill="auto"/>
          </w:tcPr>
          <w:p w14:paraId="771969BC" w14:textId="77777777" w:rsidR="004B7A74" w:rsidRPr="0095474F" w:rsidRDefault="004B7A74" w:rsidP="00A77B94">
            <w:pPr>
              <w:pStyle w:val="Adreskop"/>
            </w:pPr>
          </w:p>
        </w:tc>
        <w:tc>
          <w:tcPr>
            <w:tcW w:w="2940" w:type="dxa"/>
            <w:shd w:val="clear" w:color="auto" w:fill="auto"/>
          </w:tcPr>
          <w:p w14:paraId="24FA3720" w14:textId="77777777" w:rsidR="004B7A74" w:rsidRPr="0095474F" w:rsidRDefault="004B7A74" w:rsidP="004B7A74">
            <w:pPr>
              <w:pStyle w:val="Adreskop"/>
            </w:pPr>
            <w:bookmarkStart w:id="9" w:name="Bw_Mailadres"/>
            <w:bookmarkEnd w:id="9"/>
          </w:p>
        </w:tc>
      </w:tr>
      <w:tr w:rsidR="004B7A74" w:rsidRPr="0095474F" w14:paraId="0DDB0A49" w14:textId="77777777" w:rsidTr="009025AA">
        <w:tc>
          <w:tcPr>
            <w:tcW w:w="1470" w:type="dxa"/>
            <w:vMerge/>
            <w:shd w:val="clear" w:color="auto" w:fill="auto"/>
          </w:tcPr>
          <w:p w14:paraId="5A3B50BB" w14:textId="77777777" w:rsidR="004B7A74" w:rsidRPr="0095474F" w:rsidRDefault="004B7A74" w:rsidP="00D07253"/>
        </w:tc>
        <w:tc>
          <w:tcPr>
            <w:tcW w:w="2113" w:type="dxa"/>
            <w:shd w:val="clear" w:color="auto" w:fill="auto"/>
          </w:tcPr>
          <w:p w14:paraId="3094F59E" w14:textId="77777777" w:rsidR="004B7A74" w:rsidRPr="0095474F" w:rsidRDefault="004B7A74" w:rsidP="00D07253"/>
        </w:tc>
        <w:tc>
          <w:tcPr>
            <w:tcW w:w="4607" w:type="dxa"/>
            <w:shd w:val="clear" w:color="auto" w:fill="auto"/>
          </w:tcPr>
          <w:p w14:paraId="5D9F8683" w14:textId="77777777" w:rsidR="004B7A74" w:rsidRPr="0095474F" w:rsidRDefault="004B7A74" w:rsidP="00D07253"/>
        </w:tc>
        <w:tc>
          <w:tcPr>
            <w:tcW w:w="2940" w:type="dxa"/>
            <w:shd w:val="clear" w:color="auto" w:fill="auto"/>
          </w:tcPr>
          <w:p w14:paraId="4BF840CE" w14:textId="77777777" w:rsidR="004B7A74" w:rsidRPr="0095474F" w:rsidRDefault="004B7A74" w:rsidP="00D07253">
            <w:pPr>
              <w:rPr>
                <w:sz w:val="18"/>
                <w:szCs w:val="18"/>
              </w:rPr>
            </w:pPr>
          </w:p>
        </w:tc>
      </w:tr>
      <w:tr w:rsidR="004B7A74" w:rsidRPr="0095474F" w14:paraId="6828A42D" w14:textId="77777777" w:rsidTr="009025AA">
        <w:trPr>
          <w:trHeight w:hRule="exact" w:val="198"/>
        </w:trPr>
        <w:tc>
          <w:tcPr>
            <w:tcW w:w="1470" w:type="dxa"/>
            <w:vMerge/>
            <w:shd w:val="clear" w:color="auto" w:fill="auto"/>
          </w:tcPr>
          <w:p w14:paraId="27265821" w14:textId="77777777" w:rsidR="004B7A74" w:rsidRPr="0095474F" w:rsidRDefault="004B7A74" w:rsidP="00D07253"/>
        </w:tc>
        <w:tc>
          <w:tcPr>
            <w:tcW w:w="2113" w:type="dxa"/>
            <w:shd w:val="clear" w:color="auto" w:fill="auto"/>
          </w:tcPr>
          <w:p w14:paraId="050FBA04" w14:textId="77777777" w:rsidR="004B7A74" w:rsidRPr="0095474F" w:rsidRDefault="004B7A74" w:rsidP="00D07253"/>
        </w:tc>
        <w:tc>
          <w:tcPr>
            <w:tcW w:w="4607" w:type="dxa"/>
            <w:shd w:val="clear" w:color="auto" w:fill="auto"/>
          </w:tcPr>
          <w:p w14:paraId="475FDEA1" w14:textId="77777777" w:rsidR="004B7A74" w:rsidRPr="0095474F" w:rsidRDefault="004B7A74" w:rsidP="00D07253"/>
        </w:tc>
        <w:tc>
          <w:tcPr>
            <w:tcW w:w="2940" w:type="dxa"/>
            <w:shd w:val="clear" w:color="auto" w:fill="auto"/>
          </w:tcPr>
          <w:p w14:paraId="43ECA2A6" w14:textId="77777777" w:rsidR="004B7A74" w:rsidRPr="0095474F" w:rsidRDefault="004B7A74" w:rsidP="00D07253"/>
        </w:tc>
      </w:tr>
      <w:tr w:rsidR="004B7A74" w:rsidRPr="0095474F" w14:paraId="16A70CBF" w14:textId="77777777" w:rsidTr="009025AA">
        <w:tc>
          <w:tcPr>
            <w:tcW w:w="1470" w:type="dxa"/>
            <w:vMerge/>
            <w:shd w:val="clear" w:color="auto" w:fill="auto"/>
          </w:tcPr>
          <w:p w14:paraId="7A2F456F" w14:textId="77777777" w:rsidR="004B7A74" w:rsidRPr="0095474F" w:rsidRDefault="004B7A74" w:rsidP="004A2FB3">
            <w:pPr>
              <w:pStyle w:val="kenmerkkopje"/>
            </w:pPr>
          </w:p>
        </w:tc>
        <w:tc>
          <w:tcPr>
            <w:tcW w:w="2113" w:type="dxa"/>
            <w:shd w:val="clear" w:color="auto" w:fill="auto"/>
            <w:vAlign w:val="bottom"/>
          </w:tcPr>
          <w:p w14:paraId="0287B388" w14:textId="77777777" w:rsidR="004B7A74" w:rsidRPr="0095474F" w:rsidRDefault="004B7A74" w:rsidP="004A2FB3">
            <w:pPr>
              <w:pStyle w:val="kenmerkkopje"/>
            </w:pPr>
            <w:r w:rsidRPr="0095474F">
              <w:t>datum</w:t>
            </w:r>
          </w:p>
        </w:tc>
        <w:tc>
          <w:tcPr>
            <w:tcW w:w="7547" w:type="dxa"/>
            <w:gridSpan w:val="2"/>
            <w:shd w:val="clear" w:color="auto" w:fill="auto"/>
          </w:tcPr>
          <w:p w14:paraId="2AFF13CB" w14:textId="1CC12559" w:rsidR="004B7A74" w:rsidRPr="0095474F" w:rsidRDefault="00343D1C" w:rsidP="00822DA5">
            <w:bookmarkStart w:id="10" w:name="Bw_datum"/>
            <w:bookmarkEnd w:id="10"/>
            <w:r>
              <w:t>1 september</w:t>
            </w:r>
            <w:r w:rsidR="00822DA5">
              <w:t xml:space="preserve"> 202</w:t>
            </w:r>
            <w:r w:rsidR="00A72C57">
              <w:t>2</w:t>
            </w:r>
          </w:p>
        </w:tc>
      </w:tr>
      <w:tr w:rsidR="004B7A74" w:rsidRPr="0095474F" w14:paraId="42FEB196" w14:textId="77777777" w:rsidTr="009025AA">
        <w:tc>
          <w:tcPr>
            <w:tcW w:w="1470" w:type="dxa"/>
            <w:vMerge/>
            <w:shd w:val="clear" w:color="auto" w:fill="auto"/>
          </w:tcPr>
          <w:p w14:paraId="21A0B622" w14:textId="77777777" w:rsidR="004B7A74" w:rsidRPr="0095474F" w:rsidRDefault="004B7A74" w:rsidP="004A2FB3">
            <w:pPr>
              <w:pStyle w:val="kenmerkkopje"/>
            </w:pPr>
          </w:p>
        </w:tc>
        <w:tc>
          <w:tcPr>
            <w:tcW w:w="2113" w:type="dxa"/>
            <w:shd w:val="clear" w:color="auto" w:fill="auto"/>
            <w:vAlign w:val="bottom"/>
          </w:tcPr>
          <w:p w14:paraId="2D77F96A" w14:textId="77777777" w:rsidR="004B7A74" w:rsidRPr="0095474F" w:rsidRDefault="004B7A74" w:rsidP="004A2FB3">
            <w:pPr>
              <w:pStyle w:val="kenmerkkopje"/>
            </w:pPr>
            <w:r w:rsidRPr="0095474F">
              <w:t>ons kenmerk</w:t>
            </w:r>
          </w:p>
        </w:tc>
        <w:tc>
          <w:tcPr>
            <w:tcW w:w="7547" w:type="dxa"/>
            <w:gridSpan w:val="2"/>
            <w:shd w:val="clear" w:color="auto" w:fill="auto"/>
          </w:tcPr>
          <w:p w14:paraId="6EA820C9" w14:textId="77777777" w:rsidR="004B7A74" w:rsidRPr="0095474F" w:rsidRDefault="004B7A74" w:rsidP="00D07253">
            <w:bookmarkStart w:id="11" w:name="Bw_ons_kenmerk"/>
            <w:bookmarkEnd w:id="11"/>
          </w:p>
        </w:tc>
      </w:tr>
      <w:tr w:rsidR="004B7A74" w:rsidRPr="0095474F" w14:paraId="79D18E46" w14:textId="77777777" w:rsidTr="009025AA">
        <w:tc>
          <w:tcPr>
            <w:tcW w:w="1470" w:type="dxa"/>
            <w:vMerge/>
            <w:shd w:val="clear" w:color="auto" w:fill="auto"/>
          </w:tcPr>
          <w:p w14:paraId="3FEF96FE" w14:textId="77777777" w:rsidR="004B7A74" w:rsidRPr="0095474F" w:rsidRDefault="004B7A74" w:rsidP="004A2FB3"/>
        </w:tc>
        <w:tc>
          <w:tcPr>
            <w:tcW w:w="2113" w:type="dxa"/>
            <w:shd w:val="clear" w:color="auto" w:fill="auto"/>
            <w:vAlign w:val="bottom"/>
          </w:tcPr>
          <w:p w14:paraId="65805D65" w14:textId="77777777" w:rsidR="004B7A74" w:rsidRPr="0095474F" w:rsidRDefault="004B7A74" w:rsidP="004A2FB3"/>
        </w:tc>
        <w:tc>
          <w:tcPr>
            <w:tcW w:w="7547" w:type="dxa"/>
            <w:gridSpan w:val="2"/>
            <w:shd w:val="clear" w:color="auto" w:fill="auto"/>
          </w:tcPr>
          <w:p w14:paraId="088BE4B4" w14:textId="77777777" w:rsidR="004B7A74" w:rsidRPr="0095474F" w:rsidRDefault="004B7A74" w:rsidP="00D07253"/>
        </w:tc>
      </w:tr>
      <w:tr w:rsidR="004B7A74" w:rsidRPr="0095474F" w14:paraId="4AB7B6C0" w14:textId="77777777" w:rsidTr="009025AA">
        <w:tc>
          <w:tcPr>
            <w:tcW w:w="1470" w:type="dxa"/>
            <w:vMerge/>
            <w:shd w:val="clear" w:color="auto" w:fill="auto"/>
          </w:tcPr>
          <w:p w14:paraId="774C1F2B" w14:textId="77777777" w:rsidR="004B7A74" w:rsidRPr="0095474F" w:rsidRDefault="004B7A74" w:rsidP="004A2FB3">
            <w:pPr>
              <w:pStyle w:val="kenmerkkopje"/>
            </w:pPr>
          </w:p>
        </w:tc>
        <w:tc>
          <w:tcPr>
            <w:tcW w:w="2113" w:type="dxa"/>
            <w:shd w:val="clear" w:color="auto" w:fill="auto"/>
            <w:vAlign w:val="bottom"/>
          </w:tcPr>
          <w:p w14:paraId="3E54ABAF" w14:textId="77777777" w:rsidR="004B7A74" w:rsidRPr="0095474F" w:rsidRDefault="004B7A74" w:rsidP="004A2FB3">
            <w:pPr>
              <w:pStyle w:val="kenmerkkopje"/>
            </w:pPr>
            <w:r w:rsidRPr="0095474F">
              <w:t>onderwerp</w:t>
            </w:r>
          </w:p>
        </w:tc>
        <w:tc>
          <w:tcPr>
            <w:tcW w:w="7547" w:type="dxa"/>
            <w:gridSpan w:val="2"/>
            <w:shd w:val="clear" w:color="auto" w:fill="auto"/>
          </w:tcPr>
          <w:p w14:paraId="514B242D" w14:textId="63BC920F" w:rsidR="004B7A74" w:rsidRPr="0095474F" w:rsidRDefault="004400F3" w:rsidP="00343D1C">
            <w:r>
              <w:t xml:space="preserve">Informatiebrief tijdelijke </w:t>
            </w:r>
            <w:proofErr w:type="spellStart"/>
            <w:r>
              <w:t>bouwweg</w:t>
            </w:r>
            <w:proofErr w:type="spellEnd"/>
            <w:r>
              <w:t xml:space="preserve"> N203 - Marslaan</w:t>
            </w:r>
          </w:p>
        </w:tc>
      </w:tr>
      <w:tr w:rsidR="004B7A74" w:rsidRPr="0095474F" w14:paraId="4B25D0EA" w14:textId="77777777" w:rsidTr="009025AA">
        <w:tc>
          <w:tcPr>
            <w:tcW w:w="1470" w:type="dxa"/>
            <w:vMerge/>
            <w:shd w:val="clear" w:color="auto" w:fill="auto"/>
          </w:tcPr>
          <w:p w14:paraId="04EACCE1" w14:textId="77777777" w:rsidR="004B7A74" w:rsidRPr="0095474F" w:rsidRDefault="004B7A74" w:rsidP="00D07253"/>
        </w:tc>
        <w:tc>
          <w:tcPr>
            <w:tcW w:w="2113" w:type="dxa"/>
            <w:shd w:val="clear" w:color="auto" w:fill="auto"/>
          </w:tcPr>
          <w:p w14:paraId="3EC28125" w14:textId="77777777" w:rsidR="004B7A74" w:rsidRPr="0095474F" w:rsidRDefault="004B7A74" w:rsidP="00D07253"/>
        </w:tc>
        <w:tc>
          <w:tcPr>
            <w:tcW w:w="7547" w:type="dxa"/>
            <w:gridSpan w:val="2"/>
            <w:shd w:val="clear" w:color="auto" w:fill="auto"/>
          </w:tcPr>
          <w:p w14:paraId="46E14521" w14:textId="77777777" w:rsidR="004B7A74" w:rsidRPr="0095474F" w:rsidRDefault="004B7A74" w:rsidP="00D07253"/>
        </w:tc>
      </w:tr>
      <w:tr w:rsidR="004B7A74" w:rsidRPr="0095474F" w14:paraId="7CB1201A" w14:textId="77777777" w:rsidTr="009025AA">
        <w:tc>
          <w:tcPr>
            <w:tcW w:w="1470" w:type="dxa"/>
            <w:vMerge/>
            <w:shd w:val="clear" w:color="auto" w:fill="auto"/>
          </w:tcPr>
          <w:p w14:paraId="04CC7741" w14:textId="77777777" w:rsidR="004B7A74" w:rsidRPr="0095474F" w:rsidRDefault="004B7A74" w:rsidP="00D07253"/>
        </w:tc>
        <w:tc>
          <w:tcPr>
            <w:tcW w:w="2113" w:type="dxa"/>
            <w:shd w:val="clear" w:color="auto" w:fill="auto"/>
          </w:tcPr>
          <w:p w14:paraId="3307AEB6" w14:textId="77777777" w:rsidR="004B7A74" w:rsidRPr="0095474F" w:rsidRDefault="004B7A74" w:rsidP="00D07253"/>
        </w:tc>
        <w:tc>
          <w:tcPr>
            <w:tcW w:w="7547" w:type="dxa"/>
            <w:gridSpan w:val="2"/>
            <w:shd w:val="clear" w:color="auto" w:fill="auto"/>
          </w:tcPr>
          <w:p w14:paraId="48C65B80" w14:textId="77777777" w:rsidR="004B7A74" w:rsidRPr="0095474F" w:rsidRDefault="004B7A74" w:rsidP="00D07253"/>
        </w:tc>
      </w:tr>
    </w:tbl>
    <w:p w14:paraId="30322138" w14:textId="77777777" w:rsidR="00343D1C" w:rsidRPr="004400F3" w:rsidRDefault="00343D1C" w:rsidP="00343D1C">
      <w:pPr>
        <w:rPr>
          <w:rFonts w:cs="Arial"/>
          <w:color w:val="000000"/>
          <w:sz w:val="22"/>
          <w:szCs w:val="22"/>
        </w:rPr>
      </w:pPr>
      <w:r w:rsidRPr="004400F3">
        <w:rPr>
          <w:rFonts w:cs="Arial"/>
          <w:color w:val="000000"/>
          <w:sz w:val="22"/>
          <w:szCs w:val="22"/>
        </w:rPr>
        <w:t>Beste omwonende,</w:t>
      </w:r>
    </w:p>
    <w:p w14:paraId="004DCDFC" w14:textId="4A64AEBA" w:rsidR="004400F3" w:rsidRPr="004400F3" w:rsidRDefault="004400F3" w:rsidP="004400F3">
      <w:pPr>
        <w:rPr>
          <w:rFonts w:cs="Arial"/>
          <w:b/>
          <w:sz w:val="22"/>
          <w:szCs w:val="22"/>
        </w:rPr>
      </w:pPr>
    </w:p>
    <w:p w14:paraId="43E3F831" w14:textId="641B3D76" w:rsidR="004400F3" w:rsidRPr="004400F3" w:rsidRDefault="004400F3" w:rsidP="004400F3">
      <w:pPr>
        <w:spacing w:after="300"/>
        <w:rPr>
          <w:rFonts w:cs="Arial"/>
          <w:color w:val="000000"/>
          <w:sz w:val="22"/>
          <w:szCs w:val="22"/>
        </w:rPr>
      </w:pPr>
      <w:r w:rsidRPr="004400F3">
        <w:rPr>
          <w:rFonts w:cs="Arial"/>
          <w:color w:val="000000"/>
          <w:sz w:val="22"/>
          <w:szCs w:val="22"/>
        </w:rPr>
        <w:t xml:space="preserve">In 2020 heeft buurtparticipatie plaatsgevonden over de Eilanden van </w:t>
      </w:r>
      <w:proofErr w:type="spellStart"/>
      <w:r w:rsidRPr="004400F3">
        <w:rPr>
          <w:rFonts w:cs="Arial"/>
          <w:color w:val="000000"/>
          <w:sz w:val="22"/>
          <w:szCs w:val="22"/>
        </w:rPr>
        <w:t>Hain</w:t>
      </w:r>
      <w:proofErr w:type="spellEnd"/>
      <w:r w:rsidRPr="004400F3">
        <w:rPr>
          <w:rFonts w:cs="Arial"/>
          <w:color w:val="000000"/>
          <w:sz w:val="22"/>
          <w:szCs w:val="22"/>
        </w:rPr>
        <w:t xml:space="preserve">. Er is toen ook gesproken over de bouwroute die nodig is om de Eilanden van </w:t>
      </w:r>
      <w:proofErr w:type="spellStart"/>
      <w:r w:rsidRPr="004400F3">
        <w:rPr>
          <w:rFonts w:cs="Arial"/>
          <w:color w:val="000000"/>
          <w:sz w:val="22"/>
          <w:szCs w:val="22"/>
        </w:rPr>
        <w:t>Hain</w:t>
      </w:r>
      <w:proofErr w:type="spellEnd"/>
      <w:r w:rsidRPr="004400F3">
        <w:rPr>
          <w:rFonts w:cs="Arial"/>
          <w:color w:val="000000"/>
          <w:sz w:val="22"/>
          <w:szCs w:val="22"/>
        </w:rPr>
        <w:t xml:space="preserve"> te kunnen bouwen. Het plan was om de bouwroute door Krommenie-West te laten lopen, waarbij de wegen rondom scholen worden vermeden. Dit leidt tot een omrijdroute. In de afbeelding </w:t>
      </w:r>
      <w:r>
        <w:rPr>
          <w:rFonts w:cs="Arial"/>
          <w:color w:val="000000"/>
          <w:sz w:val="22"/>
          <w:szCs w:val="22"/>
        </w:rPr>
        <w:t>op pagina 2 is</w:t>
      </w:r>
      <w:r w:rsidRPr="004400F3">
        <w:rPr>
          <w:rFonts w:cs="Arial"/>
          <w:color w:val="000000"/>
          <w:sz w:val="22"/>
          <w:szCs w:val="22"/>
        </w:rPr>
        <w:t xml:space="preserve"> deze route te zien (blauw).</w:t>
      </w:r>
    </w:p>
    <w:p w14:paraId="1BB539C2" w14:textId="77777777" w:rsidR="004400F3" w:rsidRPr="004400F3" w:rsidRDefault="004400F3" w:rsidP="004400F3">
      <w:pPr>
        <w:spacing w:after="300"/>
        <w:rPr>
          <w:rFonts w:cs="Arial"/>
          <w:i/>
          <w:color w:val="000000"/>
          <w:sz w:val="22"/>
          <w:szCs w:val="22"/>
        </w:rPr>
      </w:pPr>
      <w:r w:rsidRPr="004400F3">
        <w:rPr>
          <w:rFonts w:cs="Arial"/>
          <w:b/>
          <w:color w:val="000000"/>
          <w:sz w:val="22"/>
          <w:szCs w:val="22"/>
        </w:rPr>
        <w:t xml:space="preserve">Petitie en Mobiliteitsplan Noord                                                                                                                         </w:t>
      </w:r>
      <w:r w:rsidRPr="004400F3">
        <w:rPr>
          <w:rFonts w:cs="Arial"/>
          <w:color w:val="000000"/>
          <w:sz w:val="22"/>
          <w:szCs w:val="22"/>
        </w:rPr>
        <w:t xml:space="preserve">In het najaar van 2021 is de petitie ‘ontsluiting Eilanden van </w:t>
      </w:r>
      <w:proofErr w:type="spellStart"/>
      <w:r w:rsidRPr="004400F3">
        <w:rPr>
          <w:rFonts w:cs="Arial"/>
          <w:color w:val="000000"/>
          <w:sz w:val="22"/>
          <w:szCs w:val="22"/>
        </w:rPr>
        <w:t>Hain</w:t>
      </w:r>
      <w:proofErr w:type="spellEnd"/>
      <w:r w:rsidRPr="004400F3">
        <w:rPr>
          <w:rFonts w:cs="Arial"/>
          <w:color w:val="000000"/>
          <w:sz w:val="22"/>
          <w:szCs w:val="22"/>
        </w:rPr>
        <w:t xml:space="preserve">’ ingediend bij de gemeente. De petitie is door 1.200 mensen ondertekend. Er staan adviezen in voor de gemeente over de bouwroute, een extra ontsluiting op de Provinciale weg N203 en een brug over de Kerksloot voor de bereikbaarheid van het Slibkuil-gedeelte. </w:t>
      </w:r>
    </w:p>
    <w:p w14:paraId="1275940E" w14:textId="77320A14" w:rsidR="004400F3" w:rsidRPr="004400F3" w:rsidRDefault="004400F3" w:rsidP="004400F3">
      <w:pPr>
        <w:spacing w:after="300"/>
        <w:rPr>
          <w:rFonts w:cs="Arial"/>
          <w:color w:val="000000"/>
          <w:sz w:val="22"/>
          <w:szCs w:val="22"/>
        </w:rPr>
      </w:pPr>
      <w:r w:rsidRPr="004400F3">
        <w:rPr>
          <w:rFonts w:cs="Arial"/>
          <w:color w:val="000000"/>
          <w:sz w:val="22"/>
          <w:szCs w:val="22"/>
        </w:rPr>
        <w:t>Naar aanleiding van de petitie is de extra ontsluiting op de N203 als ambitie opgenomen in het Mobiliteitsplan Noord. Het</w:t>
      </w:r>
      <w:r>
        <w:rPr>
          <w:rFonts w:cs="Arial"/>
          <w:color w:val="000000"/>
          <w:sz w:val="22"/>
          <w:szCs w:val="22"/>
        </w:rPr>
        <w:t xml:space="preserve"> Mobiliteitsplan Noord is in </w:t>
      </w:r>
      <w:r w:rsidRPr="004400F3">
        <w:rPr>
          <w:rFonts w:cs="Arial"/>
          <w:color w:val="000000"/>
          <w:sz w:val="22"/>
          <w:szCs w:val="22"/>
        </w:rPr>
        <w:t xml:space="preserve">juli 2022 vastgesteld. Bij de behandeling van het Mobiliteitsplan Noord in de gemeenteraad is daarnaast een motie ingediend over het bouwverkeer van de Eilanden van </w:t>
      </w:r>
      <w:proofErr w:type="spellStart"/>
      <w:r w:rsidRPr="004400F3">
        <w:rPr>
          <w:rFonts w:cs="Arial"/>
          <w:color w:val="000000"/>
          <w:sz w:val="22"/>
          <w:szCs w:val="22"/>
        </w:rPr>
        <w:t>Hain</w:t>
      </w:r>
      <w:proofErr w:type="spellEnd"/>
      <w:r w:rsidRPr="004400F3">
        <w:rPr>
          <w:rFonts w:cs="Arial"/>
          <w:color w:val="000000"/>
          <w:sz w:val="22"/>
          <w:szCs w:val="22"/>
        </w:rPr>
        <w:t xml:space="preserve">. </w:t>
      </w:r>
    </w:p>
    <w:p w14:paraId="43BDA8FD" w14:textId="77777777" w:rsidR="004400F3" w:rsidRPr="004400F3" w:rsidRDefault="004400F3" w:rsidP="004400F3">
      <w:pPr>
        <w:spacing w:after="300"/>
        <w:rPr>
          <w:rFonts w:cs="Arial"/>
          <w:i/>
          <w:color w:val="000000"/>
          <w:sz w:val="22"/>
          <w:szCs w:val="22"/>
        </w:rPr>
      </w:pPr>
      <w:r w:rsidRPr="004400F3">
        <w:rPr>
          <w:rFonts w:cs="Arial"/>
          <w:b/>
          <w:color w:val="000000"/>
          <w:sz w:val="22"/>
          <w:szCs w:val="22"/>
        </w:rPr>
        <w:t xml:space="preserve">Motie bouwverkeer                                                                                                                                       </w:t>
      </w:r>
      <w:bookmarkStart w:id="12" w:name="_GoBack"/>
      <w:r w:rsidRPr="004400F3">
        <w:rPr>
          <w:rFonts w:cs="Arial"/>
          <w:color w:val="000000"/>
          <w:sz w:val="22"/>
          <w:szCs w:val="22"/>
        </w:rPr>
        <w:t xml:space="preserve">In deze motie wordt gevraagd of het mogelijk is het bouwverkeer niet door geheel Krommenie-West te laten rijden. Naar aanleiding van deze motie zijn we in gesprek gegaan met de Provincie over de mogelijkheden voor een tijdelijke </w:t>
      </w:r>
      <w:proofErr w:type="spellStart"/>
      <w:r w:rsidRPr="004400F3">
        <w:rPr>
          <w:rFonts w:cs="Arial"/>
          <w:color w:val="000000"/>
          <w:sz w:val="22"/>
          <w:szCs w:val="22"/>
        </w:rPr>
        <w:t>bouwweg</w:t>
      </w:r>
      <w:proofErr w:type="spellEnd"/>
      <w:r w:rsidRPr="004400F3">
        <w:rPr>
          <w:rFonts w:cs="Arial"/>
          <w:color w:val="000000"/>
          <w:sz w:val="22"/>
          <w:szCs w:val="22"/>
        </w:rPr>
        <w:t xml:space="preserve"> die direct aansluit op de N203. Op die manier hoeft het bouwverkeer niet door geheel Krommenie-West te rijden. </w:t>
      </w:r>
      <w:bookmarkEnd w:id="12"/>
      <w:r w:rsidRPr="004400F3">
        <w:rPr>
          <w:rFonts w:cs="Arial"/>
          <w:color w:val="000000"/>
          <w:sz w:val="22"/>
          <w:szCs w:val="22"/>
        </w:rPr>
        <w:t xml:space="preserve">De locatie voor de aansluiting op de N203 en ligging van de gewenste tijdelijke </w:t>
      </w:r>
      <w:proofErr w:type="spellStart"/>
      <w:r w:rsidRPr="004400F3">
        <w:rPr>
          <w:rFonts w:cs="Arial"/>
          <w:color w:val="000000"/>
          <w:sz w:val="22"/>
          <w:szCs w:val="22"/>
        </w:rPr>
        <w:t>bouwweg</w:t>
      </w:r>
      <w:proofErr w:type="spellEnd"/>
      <w:r w:rsidRPr="004400F3">
        <w:rPr>
          <w:rFonts w:cs="Arial"/>
          <w:color w:val="000000"/>
          <w:sz w:val="22"/>
          <w:szCs w:val="22"/>
        </w:rPr>
        <w:t xml:space="preserve"> zijn in onderstaande afbeelding weergegeven met de rode cirkel. </w:t>
      </w:r>
    </w:p>
    <w:p w14:paraId="5E08CBD3" w14:textId="77777777" w:rsidR="004400F3" w:rsidRPr="004400F3" w:rsidRDefault="004400F3" w:rsidP="004400F3">
      <w:pPr>
        <w:spacing w:after="300"/>
        <w:rPr>
          <w:rFonts w:cs="Arial"/>
          <w:color w:val="000000"/>
          <w:sz w:val="22"/>
          <w:szCs w:val="22"/>
        </w:rPr>
      </w:pPr>
      <w:r w:rsidRPr="004400F3">
        <w:rPr>
          <w:rFonts w:cs="Arial"/>
          <w:noProof/>
          <w:color w:val="000000"/>
          <w:sz w:val="22"/>
          <w:szCs w:val="22"/>
          <w:highlight w:val="yellow"/>
        </w:rPr>
        <w:lastRenderedPageBreak/>
        <w:drawing>
          <wp:inline distT="0" distB="0" distL="0" distR="0" wp14:anchorId="4E1DBDD1" wp14:editId="6607D8A9">
            <wp:extent cx="2453106" cy="1777594"/>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3106" cy="1777594"/>
                    </a:xfrm>
                    <a:prstGeom prst="rect">
                      <a:avLst/>
                    </a:prstGeom>
                    <a:noFill/>
                    <a:ln>
                      <a:noFill/>
                    </a:ln>
                  </pic:spPr>
                </pic:pic>
              </a:graphicData>
            </a:graphic>
          </wp:inline>
        </w:drawing>
      </w:r>
    </w:p>
    <w:p w14:paraId="1280364C" w14:textId="77777777" w:rsidR="004400F3" w:rsidRPr="004400F3" w:rsidRDefault="004400F3" w:rsidP="004400F3">
      <w:pPr>
        <w:spacing w:after="300"/>
        <w:rPr>
          <w:rFonts w:cs="Arial"/>
          <w:i/>
          <w:color w:val="000000"/>
          <w:sz w:val="22"/>
          <w:szCs w:val="22"/>
        </w:rPr>
      </w:pPr>
      <w:r w:rsidRPr="004400F3">
        <w:rPr>
          <w:rFonts w:cs="Arial"/>
          <w:b/>
          <w:color w:val="000000"/>
          <w:sz w:val="22"/>
          <w:szCs w:val="22"/>
        </w:rPr>
        <w:t xml:space="preserve">Stand van zaken                                                                                                                                        </w:t>
      </w:r>
      <w:r w:rsidRPr="004400F3">
        <w:rPr>
          <w:rFonts w:cs="Arial"/>
          <w:color w:val="000000"/>
          <w:sz w:val="22"/>
          <w:szCs w:val="22"/>
        </w:rPr>
        <w:t xml:space="preserve">Omdat u omwonende bent van de locatie voor de tijdelijke </w:t>
      </w:r>
      <w:proofErr w:type="spellStart"/>
      <w:r w:rsidRPr="004400F3">
        <w:rPr>
          <w:rFonts w:cs="Arial"/>
          <w:color w:val="000000"/>
          <w:sz w:val="22"/>
          <w:szCs w:val="22"/>
        </w:rPr>
        <w:t>bouwweg</w:t>
      </w:r>
      <w:proofErr w:type="spellEnd"/>
      <w:r w:rsidRPr="004400F3">
        <w:rPr>
          <w:rFonts w:cs="Arial"/>
          <w:color w:val="000000"/>
          <w:sz w:val="22"/>
          <w:szCs w:val="22"/>
        </w:rPr>
        <w:t xml:space="preserve">, willen we u graag informeren over de stand van zaken. Samen met de provincie bekijken we nu welke invloed een tijdelijke </w:t>
      </w:r>
      <w:proofErr w:type="spellStart"/>
      <w:r w:rsidRPr="004400F3">
        <w:rPr>
          <w:rFonts w:cs="Arial"/>
          <w:color w:val="000000"/>
          <w:sz w:val="22"/>
          <w:szCs w:val="22"/>
        </w:rPr>
        <w:t>bouwweg</w:t>
      </w:r>
      <w:proofErr w:type="spellEnd"/>
      <w:r w:rsidRPr="004400F3">
        <w:rPr>
          <w:rFonts w:cs="Arial"/>
          <w:color w:val="000000"/>
          <w:sz w:val="22"/>
          <w:szCs w:val="22"/>
        </w:rPr>
        <w:t xml:space="preserve"> heeft op het verkeer van de N203. Als de provincie van mening is dat de tijdelijke </w:t>
      </w:r>
      <w:proofErr w:type="spellStart"/>
      <w:r w:rsidRPr="004400F3">
        <w:rPr>
          <w:rFonts w:cs="Arial"/>
          <w:color w:val="000000"/>
          <w:sz w:val="22"/>
          <w:szCs w:val="22"/>
        </w:rPr>
        <w:t>bouwweg</w:t>
      </w:r>
      <w:proofErr w:type="spellEnd"/>
      <w:r w:rsidRPr="004400F3">
        <w:rPr>
          <w:rFonts w:cs="Arial"/>
          <w:color w:val="000000"/>
          <w:sz w:val="22"/>
          <w:szCs w:val="22"/>
        </w:rPr>
        <w:t xml:space="preserve"> mogelijk is op die plek, wordt de tijdelijke </w:t>
      </w:r>
      <w:proofErr w:type="spellStart"/>
      <w:r w:rsidRPr="004400F3">
        <w:rPr>
          <w:rFonts w:cs="Arial"/>
          <w:color w:val="000000"/>
          <w:sz w:val="22"/>
          <w:szCs w:val="22"/>
        </w:rPr>
        <w:t>bouwweg</w:t>
      </w:r>
      <w:proofErr w:type="spellEnd"/>
      <w:r w:rsidRPr="004400F3">
        <w:rPr>
          <w:rFonts w:cs="Arial"/>
          <w:color w:val="000000"/>
          <w:sz w:val="22"/>
          <w:szCs w:val="22"/>
        </w:rPr>
        <w:t xml:space="preserve"> verder in detail ontworpen. Dan worden ook de effecten van de </w:t>
      </w:r>
      <w:proofErr w:type="spellStart"/>
      <w:r w:rsidRPr="004400F3">
        <w:rPr>
          <w:rFonts w:cs="Arial"/>
          <w:color w:val="000000"/>
          <w:sz w:val="22"/>
          <w:szCs w:val="22"/>
        </w:rPr>
        <w:t>bouwweg</w:t>
      </w:r>
      <w:proofErr w:type="spellEnd"/>
      <w:r w:rsidRPr="004400F3">
        <w:rPr>
          <w:rFonts w:cs="Arial"/>
          <w:color w:val="000000"/>
          <w:sz w:val="22"/>
          <w:szCs w:val="22"/>
        </w:rPr>
        <w:t xml:space="preserve"> duidelijk. Hierbij kunt u denken aan de effecten op bestaande parkeerplaatsen aan de Marslaan ter hoogte van </w:t>
      </w:r>
      <w:proofErr w:type="spellStart"/>
      <w:r w:rsidRPr="004400F3">
        <w:rPr>
          <w:rFonts w:cs="Arial"/>
          <w:color w:val="000000"/>
          <w:sz w:val="22"/>
          <w:szCs w:val="22"/>
        </w:rPr>
        <w:t>Sporting</w:t>
      </w:r>
      <w:proofErr w:type="spellEnd"/>
      <w:r w:rsidRPr="004400F3">
        <w:rPr>
          <w:rFonts w:cs="Arial"/>
          <w:color w:val="000000"/>
          <w:sz w:val="22"/>
          <w:szCs w:val="22"/>
        </w:rPr>
        <w:t xml:space="preserve"> en op het groen. Ook wordt dan duidelijk om welke aantallen bouwverkeer het gaat. </w:t>
      </w:r>
    </w:p>
    <w:p w14:paraId="5BAFB083" w14:textId="77777777" w:rsidR="004400F3" w:rsidRPr="004400F3" w:rsidRDefault="004400F3" w:rsidP="004400F3">
      <w:pPr>
        <w:rPr>
          <w:rFonts w:cs="Arial"/>
          <w:b/>
          <w:color w:val="000000"/>
          <w:sz w:val="22"/>
          <w:szCs w:val="22"/>
        </w:rPr>
      </w:pPr>
      <w:r w:rsidRPr="004400F3">
        <w:rPr>
          <w:rFonts w:cs="Arial"/>
          <w:b/>
          <w:color w:val="000000"/>
          <w:sz w:val="22"/>
          <w:szCs w:val="22"/>
        </w:rPr>
        <w:t xml:space="preserve">Vragen? </w:t>
      </w:r>
    </w:p>
    <w:p w14:paraId="7E13868D" w14:textId="77777777" w:rsidR="004400F3" w:rsidRPr="004400F3" w:rsidRDefault="004400F3" w:rsidP="004400F3">
      <w:pPr>
        <w:rPr>
          <w:rFonts w:cs="Arial"/>
          <w:color w:val="000000"/>
          <w:sz w:val="22"/>
          <w:szCs w:val="22"/>
        </w:rPr>
      </w:pPr>
      <w:r w:rsidRPr="004400F3">
        <w:rPr>
          <w:rFonts w:cs="Arial"/>
          <w:color w:val="000000"/>
          <w:sz w:val="22"/>
          <w:szCs w:val="22"/>
        </w:rPr>
        <w:t xml:space="preserve">We kunnen ons voorstellen dat u als omwonende vragen heeft over de tijdelijke </w:t>
      </w:r>
      <w:proofErr w:type="spellStart"/>
      <w:r w:rsidRPr="004400F3">
        <w:rPr>
          <w:rFonts w:cs="Arial"/>
          <w:color w:val="000000"/>
          <w:sz w:val="22"/>
          <w:szCs w:val="22"/>
        </w:rPr>
        <w:t>bouwweg</w:t>
      </w:r>
      <w:proofErr w:type="spellEnd"/>
      <w:r w:rsidRPr="004400F3">
        <w:rPr>
          <w:rFonts w:cs="Arial"/>
          <w:color w:val="000000"/>
          <w:sz w:val="22"/>
          <w:szCs w:val="22"/>
        </w:rPr>
        <w:t xml:space="preserve">. U kunt deze stellen aan de procesmanager van de gemeente, Daisy van Kan. Zij is te bereiken via de volgende contactgegevens: </w:t>
      </w:r>
      <w:hyperlink r:id="rId8" w:history="1">
        <w:r w:rsidRPr="004400F3">
          <w:rPr>
            <w:rStyle w:val="Hyperlink"/>
            <w:rFonts w:cs="Arial"/>
            <w:sz w:val="22"/>
            <w:szCs w:val="22"/>
          </w:rPr>
          <w:t>d.kan@zaanstad.nl</w:t>
        </w:r>
      </w:hyperlink>
      <w:r w:rsidRPr="004400F3">
        <w:rPr>
          <w:rFonts w:cs="Arial"/>
          <w:color w:val="000000"/>
          <w:sz w:val="22"/>
          <w:szCs w:val="22"/>
        </w:rPr>
        <w:t xml:space="preserve"> / (075) 655 21 69. </w:t>
      </w:r>
    </w:p>
    <w:p w14:paraId="3DA04417" w14:textId="77777777" w:rsidR="002435B6" w:rsidRPr="00A72C57" w:rsidRDefault="002435B6" w:rsidP="00521686">
      <w:pPr>
        <w:rPr>
          <w:rFonts w:cs="Arial"/>
          <w:szCs w:val="20"/>
        </w:rPr>
      </w:pPr>
    </w:p>
    <w:sectPr w:rsidR="002435B6" w:rsidRPr="00A72C57" w:rsidSect="007F6497">
      <w:headerReference w:type="default" r:id="rId9"/>
      <w:type w:val="continuous"/>
      <w:pgSz w:w="11906" w:h="16838" w:code="9"/>
      <w:pgMar w:top="1871" w:right="851" w:bottom="1786" w:left="1996" w:header="1871" w:footer="709"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F0E2B" w14:textId="77777777" w:rsidR="00C95039" w:rsidRDefault="00C95039">
      <w:r>
        <w:separator/>
      </w:r>
    </w:p>
  </w:endnote>
  <w:endnote w:type="continuationSeparator" w:id="0">
    <w:p w14:paraId="75C67742" w14:textId="77777777" w:rsidR="00C95039" w:rsidRDefault="00C9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CD713" w14:textId="77777777" w:rsidR="00C95039" w:rsidRDefault="00C95039">
      <w:r>
        <w:separator/>
      </w:r>
    </w:p>
  </w:footnote>
  <w:footnote w:type="continuationSeparator" w:id="0">
    <w:p w14:paraId="5D89824A" w14:textId="77777777" w:rsidR="00C95039" w:rsidRDefault="00C9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49"/>
      <w:gridCol w:w="2376"/>
      <w:gridCol w:w="2134"/>
    </w:tblGrid>
    <w:tr w:rsidR="00C95039" w14:paraId="0538A41C" w14:textId="77777777" w:rsidTr="009025AA">
      <w:tc>
        <w:tcPr>
          <w:tcW w:w="4623" w:type="dxa"/>
          <w:shd w:val="clear" w:color="auto" w:fill="auto"/>
        </w:tcPr>
        <w:p w14:paraId="1E612B41" w14:textId="77777777" w:rsidR="00C95039" w:rsidRDefault="00C95039" w:rsidP="009025AA">
          <w:pPr>
            <w:pStyle w:val="Koptekst"/>
            <w:tabs>
              <w:tab w:val="left" w:pos="3990"/>
            </w:tabs>
          </w:pPr>
          <w:r w:rsidRPr="009025AA">
            <w:rPr>
              <w:sz w:val="16"/>
              <w:szCs w:val="16"/>
            </w:rPr>
            <w:t>ONDERWERP</w:t>
          </w:r>
        </w:p>
      </w:tc>
      <w:tc>
        <w:tcPr>
          <w:tcW w:w="2415" w:type="dxa"/>
          <w:shd w:val="clear" w:color="auto" w:fill="auto"/>
        </w:tcPr>
        <w:p w14:paraId="10C512B7" w14:textId="77777777" w:rsidR="00C95039" w:rsidRDefault="00C95039" w:rsidP="009025AA">
          <w:pPr>
            <w:pStyle w:val="Koptekst"/>
            <w:tabs>
              <w:tab w:val="left" w:pos="3990"/>
            </w:tabs>
          </w:pPr>
          <w:r w:rsidRPr="009025AA">
            <w:rPr>
              <w:sz w:val="16"/>
              <w:szCs w:val="16"/>
            </w:rPr>
            <w:t>PAGINA</w:t>
          </w:r>
        </w:p>
      </w:tc>
      <w:tc>
        <w:tcPr>
          <w:tcW w:w="2161" w:type="dxa"/>
          <w:shd w:val="clear" w:color="auto" w:fill="auto"/>
        </w:tcPr>
        <w:p w14:paraId="736BAF80" w14:textId="77777777" w:rsidR="00C95039" w:rsidRDefault="00C95039" w:rsidP="009025AA">
          <w:pPr>
            <w:pStyle w:val="Koptekst"/>
            <w:tabs>
              <w:tab w:val="left" w:pos="3990"/>
            </w:tabs>
          </w:pPr>
          <w:r w:rsidRPr="000A248B">
            <w:rPr>
              <w:rStyle w:val="organisatienaamChar"/>
            </w:rPr>
            <w:t>gemeente Zaanstad</w:t>
          </w:r>
        </w:p>
      </w:tc>
    </w:tr>
    <w:tr w:rsidR="00C95039" w14:paraId="6FED8FE5" w14:textId="77777777" w:rsidTr="009025AA">
      <w:tc>
        <w:tcPr>
          <w:tcW w:w="4623" w:type="dxa"/>
          <w:shd w:val="clear" w:color="auto" w:fill="auto"/>
        </w:tcPr>
        <w:p w14:paraId="68FC7B25" w14:textId="040D70BD" w:rsidR="00C95039" w:rsidRDefault="00C95039" w:rsidP="00AA166F">
          <w:pPr>
            <w:pStyle w:val="Koptekst"/>
            <w:tabs>
              <w:tab w:val="left" w:pos="3990"/>
            </w:tabs>
          </w:pPr>
          <w:r>
            <w:t xml:space="preserve">Informatieavond Eilanden van </w:t>
          </w:r>
          <w:proofErr w:type="spellStart"/>
          <w:r>
            <w:t>Hain</w:t>
          </w:r>
          <w:proofErr w:type="spellEnd"/>
        </w:p>
      </w:tc>
      <w:tc>
        <w:tcPr>
          <w:tcW w:w="2415" w:type="dxa"/>
          <w:shd w:val="clear" w:color="auto" w:fill="auto"/>
        </w:tcPr>
        <w:p w14:paraId="390D2464" w14:textId="70CDFBF6" w:rsidR="00C95039" w:rsidRDefault="00C95039" w:rsidP="009025AA">
          <w:pPr>
            <w:pStyle w:val="Koptekst"/>
            <w:tabs>
              <w:tab w:val="left" w:pos="3990"/>
            </w:tabs>
          </w:pPr>
          <w:r w:rsidRPr="000A248B">
            <w:rPr>
              <w:rStyle w:val="organisatienaamChar"/>
            </w:rPr>
            <w:fldChar w:fldCharType="begin"/>
          </w:r>
          <w:r w:rsidRPr="000A248B">
            <w:rPr>
              <w:rStyle w:val="organisatienaamChar"/>
            </w:rPr>
            <w:instrText xml:space="preserve"> PAGE </w:instrText>
          </w:r>
          <w:r w:rsidRPr="000A248B">
            <w:rPr>
              <w:rStyle w:val="organisatienaamChar"/>
            </w:rPr>
            <w:fldChar w:fldCharType="separate"/>
          </w:r>
          <w:r w:rsidR="00343BA0">
            <w:rPr>
              <w:rStyle w:val="organisatienaamChar"/>
              <w:noProof/>
            </w:rPr>
            <w:t>2</w:t>
          </w:r>
          <w:r w:rsidRPr="000A248B">
            <w:rPr>
              <w:rStyle w:val="organisatienaamChar"/>
            </w:rPr>
            <w:fldChar w:fldCharType="end"/>
          </w:r>
          <w:r>
            <w:rPr>
              <w:rStyle w:val="organisatienaamChar"/>
            </w:rPr>
            <w:t>/</w:t>
          </w:r>
          <w:r w:rsidRPr="000A248B">
            <w:rPr>
              <w:rStyle w:val="organisatienaamChar"/>
            </w:rPr>
            <w:fldChar w:fldCharType="begin"/>
          </w:r>
          <w:r w:rsidRPr="000A248B">
            <w:rPr>
              <w:rStyle w:val="organisatienaamChar"/>
            </w:rPr>
            <w:instrText xml:space="preserve"> NUMPAGES </w:instrText>
          </w:r>
          <w:r w:rsidRPr="000A248B">
            <w:rPr>
              <w:rStyle w:val="organisatienaamChar"/>
            </w:rPr>
            <w:fldChar w:fldCharType="separate"/>
          </w:r>
          <w:r w:rsidR="00343BA0">
            <w:rPr>
              <w:rStyle w:val="organisatienaamChar"/>
              <w:noProof/>
            </w:rPr>
            <w:t>2</w:t>
          </w:r>
          <w:r w:rsidRPr="000A248B">
            <w:rPr>
              <w:rStyle w:val="organisatienaamChar"/>
            </w:rPr>
            <w:fldChar w:fldCharType="end"/>
          </w:r>
        </w:p>
      </w:tc>
      <w:tc>
        <w:tcPr>
          <w:tcW w:w="2161" w:type="dxa"/>
          <w:shd w:val="clear" w:color="auto" w:fill="auto"/>
        </w:tcPr>
        <w:p w14:paraId="4839E406" w14:textId="77777777" w:rsidR="00C95039" w:rsidRDefault="00C95039" w:rsidP="009025AA">
          <w:pPr>
            <w:pStyle w:val="Koptekst"/>
            <w:tabs>
              <w:tab w:val="left" w:pos="3990"/>
            </w:tabs>
          </w:pPr>
        </w:p>
      </w:tc>
    </w:tr>
  </w:tbl>
  <w:p w14:paraId="07B63C9B" w14:textId="77777777" w:rsidR="00C95039" w:rsidRPr="000A248B" w:rsidRDefault="00C95039" w:rsidP="000A248B">
    <w:pPr>
      <w:pStyle w:val="Koptekst"/>
      <w:tabs>
        <w:tab w:val="left" w:pos="39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2C9B"/>
    <w:multiLevelType w:val="hybridMultilevel"/>
    <w:tmpl w:val="F636F6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F4C104E"/>
    <w:multiLevelType w:val="hybridMultilevel"/>
    <w:tmpl w:val="804A0E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9B23C4"/>
    <w:multiLevelType w:val="hybridMultilevel"/>
    <w:tmpl w:val="8AA8BCA6"/>
    <w:lvl w:ilvl="0" w:tplc="90B4B2F2">
      <w:start w:val="1"/>
      <w:numFmt w:val="bullet"/>
      <w:pStyle w:val="kop6"/>
      <w:lvlText w:val=""/>
      <w:lvlJc w:val="left"/>
      <w:pPr>
        <w:tabs>
          <w:tab w:val="num" w:pos="255"/>
        </w:tabs>
        <w:ind w:left="255" w:firstLine="8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C0991"/>
    <w:multiLevelType w:val="hybridMultilevel"/>
    <w:tmpl w:val="961421D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F32DB6"/>
    <w:multiLevelType w:val="hybridMultilevel"/>
    <w:tmpl w:val="C59A1B12"/>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5D1F3635"/>
    <w:multiLevelType w:val="hybridMultilevel"/>
    <w:tmpl w:val="AD983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6961D0"/>
    <w:multiLevelType w:val="multilevel"/>
    <w:tmpl w:val="D8EECCD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E71BE2"/>
    <w:multiLevelType w:val="multilevel"/>
    <w:tmpl w:val="AB4E797E"/>
    <w:lvl w:ilvl="0">
      <w:start w:val="1"/>
      <w:numFmt w:val="decimal"/>
      <w:pStyle w:val="Kop1"/>
      <w:lvlText w:val="%1"/>
      <w:lvlJc w:val="left"/>
      <w:pPr>
        <w:tabs>
          <w:tab w:val="num" w:pos="226"/>
        </w:tabs>
        <w:ind w:left="226" w:hanging="226"/>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lvlText w:val="%1.%2.%3.%4"/>
      <w:lvlJc w:val="left"/>
      <w:pPr>
        <w:tabs>
          <w:tab w:val="num" w:pos="833"/>
        </w:tabs>
        <w:ind w:left="833" w:hanging="720"/>
      </w:pPr>
      <w:rPr>
        <w:rFonts w:hint="default"/>
      </w:rPr>
    </w:lvl>
    <w:lvl w:ilvl="4">
      <w:start w:val="1"/>
      <w:numFmt w:val="decimal"/>
      <w:lvlText w:val="%1.%2.%3.%4.%5"/>
      <w:lvlJc w:val="left"/>
      <w:pPr>
        <w:tabs>
          <w:tab w:val="num" w:pos="1193"/>
        </w:tabs>
        <w:ind w:left="1193" w:hanging="1080"/>
      </w:pPr>
      <w:rPr>
        <w:rFonts w:hint="default"/>
      </w:rPr>
    </w:lvl>
    <w:lvl w:ilvl="5">
      <w:start w:val="1"/>
      <w:numFmt w:val="decimal"/>
      <w:lvlText w:val="%1.%2.%3.%4.%5.%6"/>
      <w:lvlJc w:val="left"/>
      <w:pPr>
        <w:tabs>
          <w:tab w:val="num" w:pos="1193"/>
        </w:tabs>
        <w:ind w:left="1193" w:hanging="1080"/>
      </w:pPr>
      <w:rPr>
        <w:rFonts w:hint="default"/>
      </w:rPr>
    </w:lvl>
    <w:lvl w:ilvl="6">
      <w:start w:val="1"/>
      <w:numFmt w:val="decimal"/>
      <w:lvlText w:val="%1.%2.%3.%4.%5.%6.%7"/>
      <w:lvlJc w:val="left"/>
      <w:pPr>
        <w:tabs>
          <w:tab w:val="num" w:pos="1553"/>
        </w:tabs>
        <w:ind w:left="1553" w:hanging="1440"/>
      </w:pPr>
      <w:rPr>
        <w:rFonts w:hint="default"/>
      </w:rPr>
    </w:lvl>
    <w:lvl w:ilvl="7">
      <w:start w:val="1"/>
      <w:numFmt w:val="decimal"/>
      <w:lvlText w:val="%1.%2.%3.%4.%5.%6.%7.%8"/>
      <w:lvlJc w:val="left"/>
      <w:pPr>
        <w:tabs>
          <w:tab w:val="num" w:pos="1553"/>
        </w:tabs>
        <w:ind w:left="1553" w:hanging="1440"/>
      </w:pPr>
      <w:rPr>
        <w:rFonts w:hint="default"/>
      </w:rPr>
    </w:lvl>
    <w:lvl w:ilvl="8">
      <w:start w:val="1"/>
      <w:numFmt w:val="decimal"/>
      <w:lvlText w:val="%1.%2.%3.%4.%5.%6.%7.%8.%9"/>
      <w:lvlJc w:val="left"/>
      <w:pPr>
        <w:tabs>
          <w:tab w:val="num" w:pos="1913"/>
        </w:tabs>
        <w:ind w:left="1913" w:hanging="1800"/>
      </w:pPr>
      <w:rPr>
        <w:rFonts w:hint="default"/>
      </w:rPr>
    </w:lvl>
  </w:abstractNum>
  <w:abstractNum w:abstractNumId="8" w15:restartNumberingAfterBreak="0">
    <w:nsid w:val="662A2845"/>
    <w:multiLevelType w:val="multilevel"/>
    <w:tmpl w:val="D8EECCD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D9F28B7"/>
    <w:multiLevelType w:val="hybridMultilevel"/>
    <w:tmpl w:val="7D4EA0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0A4885"/>
    <w:multiLevelType w:val="hybridMultilevel"/>
    <w:tmpl w:val="B4C438F2"/>
    <w:lvl w:ilvl="0" w:tplc="D5501F72">
      <w:start w:val="1"/>
      <w:numFmt w:val="decimal"/>
      <w:pStyle w:val="kop5"/>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8620B4B"/>
    <w:multiLevelType w:val="multilevel"/>
    <w:tmpl w:val="E0E442AA"/>
    <w:lvl w:ilvl="0">
      <w:start w:val="1"/>
      <w:numFmt w:val="decimal"/>
      <w:lvlText w:val="%1"/>
      <w:lvlJc w:val="left"/>
      <w:pPr>
        <w:tabs>
          <w:tab w:val="num" w:pos="113"/>
        </w:tabs>
        <w:ind w:left="113" w:hanging="226"/>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F7D2A8D"/>
    <w:multiLevelType w:val="hybridMultilevel"/>
    <w:tmpl w:val="4E1CE0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0"/>
  </w:num>
  <w:num w:numId="8">
    <w:abstractNumId w:val="2"/>
  </w:num>
  <w:num w:numId="9">
    <w:abstractNumId w:val="10"/>
  </w:num>
  <w:num w:numId="10">
    <w:abstractNumId w:val="11"/>
  </w:num>
  <w:num w:numId="11">
    <w:abstractNumId w:val="11"/>
  </w:num>
  <w:num w:numId="12">
    <w:abstractNumId w:val="11"/>
  </w:num>
  <w:num w:numId="13">
    <w:abstractNumId w:val="11"/>
  </w:num>
  <w:num w:numId="14">
    <w:abstractNumId w:val="11"/>
  </w:num>
  <w:num w:numId="15">
    <w:abstractNumId w:val="10"/>
  </w:num>
  <w:num w:numId="16">
    <w:abstractNumId w:val="2"/>
  </w:num>
  <w:num w:numId="17">
    <w:abstractNumId w:val="2"/>
  </w:num>
  <w:num w:numId="18">
    <w:abstractNumId w:val="10"/>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6"/>
  </w:num>
  <w:num w:numId="31">
    <w:abstractNumId w:val="8"/>
  </w:num>
  <w:num w:numId="32">
    <w:abstractNumId w:val="12"/>
  </w:num>
  <w:num w:numId="33">
    <w:abstractNumId w:val="9"/>
  </w:num>
  <w:num w:numId="34">
    <w:abstractNumId w:val="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sPapierType" w:val="Voordruk"/>
    <w:docVar w:name="p" w:val="0"/>
  </w:docVars>
  <w:rsids>
    <w:rsidRoot w:val="00785719"/>
    <w:rsid w:val="0000116F"/>
    <w:rsid w:val="0000120B"/>
    <w:rsid w:val="00013E6F"/>
    <w:rsid w:val="00017181"/>
    <w:rsid w:val="0001781C"/>
    <w:rsid w:val="00026198"/>
    <w:rsid w:val="000264A0"/>
    <w:rsid w:val="000266FE"/>
    <w:rsid w:val="000331FB"/>
    <w:rsid w:val="00036882"/>
    <w:rsid w:val="000707B2"/>
    <w:rsid w:val="00073F9A"/>
    <w:rsid w:val="00081B19"/>
    <w:rsid w:val="00095F45"/>
    <w:rsid w:val="000A248B"/>
    <w:rsid w:val="000B6E6D"/>
    <w:rsid w:val="000D23BB"/>
    <w:rsid w:val="000E0DE2"/>
    <w:rsid w:val="000E3222"/>
    <w:rsid w:val="00121B42"/>
    <w:rsid w:val="00145C68"/>
    <w:rsid w:val="0014656D"/>
    <w:rsid w:val="00167E27"/>
    <w:rsid w:val="00173551"/>
    <w:rsid w:val="00175FF8"/>
    <w:rsid w:val="001772FD"/>
    <w:rsid w:val="001817C0"/>
    <w:rsid w:val="00194504"/>
    <w:rsid w:val="001A4E6F"/>
    <w:rsid w:val="001B2110"/>
    <w:rsid w:val="001C2540"/>
    <w:rsid w:val="001C481A"/>
    <w:rsid w:val="001D6E00"/>
    <w:rsid w:val="00207B1D"/>
    <w:rsid w:val="0021616D"/>
    <w:rsid w:val="002435B6"/>
    <w:rsid w:val="00253D53"/>
    <w:rsid w:val="00266B6E"/>
    <w:rsid w:val="00286B1E"/>
    <w:rsid w:val="002906F0"/>
    <w:rsid w:val="00293E08"/>
    <w:rsid w:val="00296735"/>
    <w:rsid w:val="002C0DE2"/>
    <w:rsid w:val="002C2476"/>
    <w:rsid w:val="002D0C78"/>
    <w:rsid w:val="002D5CC9"/>
    <w:rsid w:val="002E4562"/>
    <w:rsid w:val="00317AED"/>
    <w:rsid w:val="00324558"/>
    <w:rsid w:val="00324896"/>
    <w:rsid w:val="00332BC1"/>
    <w:rsid w:val="00341630"/>
    <w:rsid w:val="00343ADF"/>
    <w:rsid w:val="00343BA0"/>
    <w:rsid w:val="00343D1C"/>
    <w:rsid w:val="0036180B"/>
    <w:rsid w:val="00363215"/>
    <w:rsid w:val="00367012"/>
    <w:rsid w:val="00372D23"/>
    <w:rsid w:val="00376408"/>
    <w:rsid w:val="0038628A"/>
    <w:rsid w:val="003931DF"/>
    <w:rsid w:val="00396829"/>
    <w:rsid w:val="003B054D"/>
    <w:rsid w:val="003C6730"/>
    <w:rsid w:val="003F64E2"/>
    <w:rsid w:val="00405C7E"/>
    <w:rsid w:val="00411ED6"/>
    <w:rsid w:val="00413D70"/>
    <w:rsid w:val="004140FB"/>
    <w:rsid w:val="00417728"/>
    <w:rsid w:val="00424D6D"/>
    <w:rsid w:val="0042628F"/>
    <w:rsid w:val="00434F70"/>
    <w:rsid w:val="004355AD"/>
    <w:rsid w:val="004400F3"/>
    <w:rsid w:val="00445C15"/>
    <w:rsid w:val="00455110"/>
    <w:rsid w:val="00466BAE"/>
    <w:rsid w:val="00471B2F"/>
    <w:rsid w:val="00477993"/>
    <w:rsid w:val="0048007A"/>
    <w:rsid w:val="0049485F"/>
    <w:rsid w:val="004A1CB4"/>
    <w:rsid w:val="004A2FB3"/>
    <w:rsid w:val="004B6592"/>
    <w:rsid w:val="004B7A74"/>
    <w:rsid w:val="004C045F"/>
    <w:rsid w:val="004C6F7E"/>
    <w:rsid w:val="004D444E"/>
    <w:rsid w:val="004D5179"/>
    <w:rsid w:val="004F2759"/>
    <w:rsid w:val="004F4A69"/>
    <w:rsid w:val="004F54A4"/>
    <w:rsid w:val="00504B27"/>
    <w:rsid w:val="00521686"/>
    <w:rsid w:val="00531B35"/>
    <w:rsid w:val="00531BB4"/>
    <w:rsid w:val="005409E2"/>
    <w:rsid w:val="00550A47"/>
    <w:rsid w:val="00596AC8"/>
    <w:rsid w:val="005A0210"/>
    <w:rsid w:val="005C447B"/>
    <w:rsid w:val="005E283B"/>
    <w:rsid w:val="00622D23"/>
    <w:rsid w:val="00637BFE"/>
    <w:rsid w:val="00646F94"/>
    <w:rsid w:val="00647025"/>
    <w:rsid w:val="0065613E"/>
    <w:rsid w:val="00656236"/>
    <w:rsid w:val="00660CCF"/>
    <w:rsid w:val="00681638"/>
    <w:rsid w:val="00686C08"/>
    <w:rsid w:val="0069579B"/>
    <w:rsid w:val="006B252D"/>
    <w:rsid w:val="006B28BC"/>
    <w:rsid w:val="006C5F0C"/>
    <w:rsid w:val="006D122E"/>
    <w:rsid w:val="006E1045"/>
    <w:rsid w:val="006E19B0"/>
    <w:rsid w:val="006E5327"/>
    <w:rsid w:val="007036A5"/>
    <w:rsid w:val="007040CD"/>
    <w:rsid w:val="007068BB"/>
    <w:rsid w:val="00713661"/>
    <w:rsid w:val="007210BD"/>
    <w:rsid w:val="007361FD"/>
    <w:rsid w:val="0074566A"/>
    <w:rsid w:val="00747253"/>
    <w:rsid w:val="00782038"/>
    <w:rsid w:val="00785719"/>
    <w:rsid w:val="00791EE2"/>
    <w:rsid w:val="007A771A"/>
    <w:rsid w:val="007B58C5"/>
    <w:rsid w:val="007C23DE"/>
    <w:rsid w:val="007C590C"/>
    <w:rsid w:val="007D17FE"/>
    <w:rsid w:val="007D2770"/>
    <w:rsid w:val="007D2CCF"/>
    <w:rsid w:val="007D4DC7"/>
    <w:rsid w:val="007E121E"/>
    <w:rsid w:val="007E31D7"/>
    <w:rsid w:val="007E344D"/>
    <w:rsid w:val="007F6497"/>
    <w:rsid w:val="00801C99"/>
    <w:rsid w:val="00810364"/>
    <w:rsid w:val="00814AF8"/>
    <w:rsid w:val="00822DA5"/>
    <w:rsid w:val="0084088C"/>
    <w:rsid w:val="008409A0"/>
    <w:rsid w:val="00844D77"/>
    <w:rsid w:val="00872009"/>
    <w:rsid w:val="0088188F"/>
    <w:rsid w:val="008902DE"/>
    <w:rsid w:val="00894359"/>
    <w:rsid w:val="00894AC7"/>
    <w:rsid w:val="008D0E38"/>
    <w:rsid w:val="008D396B"/>
    <w:rsid w:val="008E0476"/>
    <w:rsid w:val="008E211E"/>
    <w:rsid w:val="008E4D54"/>
    <w:rsid w:val="008F103E"/>
    <w:rsid w:val="0090258A"/>
    <w:rsid w:val="009025AA"/>
    <w:rsid w:val="00904C29"/>
    <w:rsid w:val="0091017F"/>
    <w:rsid w:val="009138EE"/>
    <w:rsid w:val="00913907"/>
    <w:rsid w:val="00915C32"/>
    <w:rsid w:val="00917D1D"/>
    <w:rsid w:val="009357EE"/>
    <w:rsid w:val="00935BD3"/>
    <w:rsid w:val="00946178"/>
    <w:rsid w:val="0095067D"/>
    <w:rsid w:val="009525E5"/>
    <w:rsid w:val="0095474F"/>
    <w:rsid w:val="009552A4"/>
    <w:rsid w:val="009573C3"/>
    <w:rsid w:val="0095789D"/>
    <w:rsid w:val="009833BB"/>
    <w:rsid w:val="00986352"/>
    <w:rsid w:val="009A3C62"/>
    <w:rsid w:val="009A5BAF"/>
    <w:rsid w:val="009A7C13"/>
    <w:rsid w:val="009C1870"/>
    <w:rsid w:val="009E14E0"/>
    <w:rsid w:val="009E61E5"/>
    <w:rsid w:val="009E7AF8"/>
    <w:rsid w:val="00A20A64"/>
    <w:rsid w:val="00A360C3"/>
    <w:rsid w:val="00A5180C"/>
    <w:rsid w:val="00A55785"/>
    <w:rsid w:val="00A66BEA"/>
    <w:rsid w:val="00A72C57"/>
    <w:rsid w:val="00A77B94"/>
    <w:rsid w:val="00AA0102"/>
    <w:rsid w:val="00AA166F"/>
    <w:rsid w:val="00AD1DA9"/>
    <w:rsid w:val="00AD48C9"/>
    <w:rsid w:val="00AE5B91"/>
    <w:rsid w:val="00AE6CDF"/>
    <w:rsid w:val="00AF0893"/>
    <w:rsid w:val="00B01FFB"/>
    <w:rsid w:val="00B05A16"/>
    <w:rsid w:val="00B10EF6"/>
    <w:rsid w:val="00B25D0E"/>
    <w:rsid w:val="00B30E23"/>
    <w:rsid w:val="00B321B1"/>
    <w:rsid w:val="00B3235E"/>
    <w:rsid w:val="00B3435B"/>
    <w:rsid w:val="00B36DD2"/>
    <w:rsid w:val="00B702F2"/>
    <w:rsid w:val="00B74ED0"/>
    <w:rsid w:val="00B80249"/>
    <w:rsid w:val="00B824D0"/>
    <w:rsid w:val="00B931AB"/>
    <w:rsid w:val="00BA21DA"/>
    <w:rsid w:val="00BB0606"/>
    <w:rsid w:val="00BC6D29"/>
    <w:rsid w:val="00BD66AD"/>
    <w:rsid w:val="00BE6184"/>
    <w:rsid w:val="00BF3052"/>
    <w:rsid w:val="00BF4F77"/>
    <w:rsid w:val="00BF6139"/>
    <w:rsid w:val="00C027A9"/>
    <w:rsid w:val="00C0682D"/>
    <w:rsid w:val="00C14903"/>
    <w:rsid w:val="00C2779B"/>
    <w:rsid w:val="00C555A6"/>
    <w:rsid w:val="00C7524C"/>
    <w:rsid w:val="00C90A6C"/>
    <w:rsid w:val="00C94917"/>
    <w:rsid w:val="00C95039"/>
    <w:rsid w:val="00CA7C66"/>
    <w:rsid w:val="00CB2357"/>
    <w:rsid w:val="00CB4228"/>
    <w:rsid w:val="00CD6BF5"/>
    <w:rsid w:val="00CE5E36"/>
    <w:rsid w:val="00CE7DE8"/>
    <w:rsid w:val="00D07253"/>
    <w:rsid w:val="00D310EB"/>
    <w:rsid w:val="00D41A6C"/>
    <w:rsid w:val="00D50417"/>
    <w:rsid w:val="00D55C60"/>
    <w:rsid w:val="00D62BEE"/>
    <w:rsid w:val="00D7046E"/>
    <w:rsid w:val="00D71310"/>
    <w:rsid w:val="00D83A3D"/>
    <w:rsid w:val="00D846EB"/>
    <w:rsid w:val="00D92844"/>
    <w:rsid w:val="00D971AD"/>
    <w:rsid w:val="00DD1628"/>
    <w:rsid w:val="00DF14DF"/>
    <w:rsid w:val="00DF3162"/>
    <w:rsid w:val="00E0417D"/>
    <w:rsid w:val="00E0748E"/>
    <w:rsid w:val="00E121C1"/>
    <w:rsid w:val="00E2475C"/>
    <w:rsid w:val="00E27775"/>
    <w:rsid w:val="00E346E8"/>
    <w:rsid w:val="00E34E06"/>
    <w:rsid w:val="00E518A0"/>
    <w:rsid w:val="00E57BD4"/>
    <w:rsid w:val="00E57F1B"/>
    <w:rsid w:val="00E61317"/>
    <w:rsid w:val="00E74A6E"/>
    <w:rsid w:val="00E772D5"/>
    <w:rsid w:val="00EB1FD9"/>
    <w:rsid w:val="00EC37C4"/>
    <w:rsid w:val="00ED5045"/>
    <w:rsid w:val="00ED6F92"/>
    <w:rsid w:val="00EE0AE0"/>
    <w:rsid w:val="00F01C35"/>
    <w:rsid w:val="00F107B9"/>
    <w:rsid w:val="00F1411D"/>
    <w:rsid w:val="00F27F11"/>
    <w:rsid w:val="00F37E5D"/>
    <w:rsid w:val="00F56B0A"/>
    <w:rsid w:val="00F64669"/>
    <w:rsid w:val="00F72BF5"/>
    <w:rsid w:val="00F806A6"/>
    <w:rsid w:val="00F8185B"/>
    <w:rsid w:val="00F81CE0"/>
    <w:rsid w:val="00FD455F"/>
    <w:rsid w:val="00FE38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C159B9"/>
  <w15:chartTrackingRefBased/>
  <w15:docId w15:val="{7F00A1ED-E811-4C5E-943D-2CEA74B0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1045"/>
    <w:pPr>
      <w:spacing w:line="255" w:lineRule="auto"/>
    </w:pPr>
    <w:rPr>
      <w:rFonts w:ascii="Arial" w:hAnsi="Arial"/>
      <w:szCs w:val="24"/>
    </w:rPr>
  </w:style>
  <w:style w:type="paragraph" w:styleId="Kop1">
    <w:name w:val="heading 1"/>
    <w:aliases w:val="hoofdstukkop"/>
    <w:basedOn w:val="Standaard"/>
    <w:next w:val="Standaard"/>
    <w:qFormat/>
    <w:rsid w:val="00FE3800"/>
    <w:pPr>
      <w:keepNext/>
      <w:numPr>
        <w:numId w:val="29"/>
      </w:numPr>
      <w:tabs>
        <w:tab w:val="clear" w:pos="226"/>
        <w:tab w:val="left" w:pos="0"/>
        <w:tab w:val="left" w:pos="227"/>
      </w:tabs>
      <w:spacing w:after="520" w:line="240" w:lineRule="auto"/>
      <w:ind w:left="0" w:hanging="227"/>
      <w:outlineLvl w:val="0"/>
    </w:pPr>
    <w:rPr>
      <w:rFonts w:cs="Arial"/>
      <w:b/>
      <w:bCs/>
      <w:kern w:val="32"/>
      <w:sz w:val="36"/>
      <w:szCs w:val="32"/>
    </w:rPr>
  </w:style>
  <w:style w:type="paragraph" w:styleId="Kop2">
    <w:name w:val="heading 2"/>
    <w:aliases w:val="sub-hoofdstukkop"/>
    <w:basedOn w:val="Standaard"/>
    <w:next w:val="Standaard"/>
    <w:qFormat/>
    <w:rsid w:val="00FE3800"/>
    <w:pPr>
      <w:keepNext/>
      <w:numPr>
        <w:ilvl w:val="1"/>
        <w:numId w:val="29"/>
      </w:numPr>
      <w:tabs>
        <w:tab w:val="clear" w:pos="567"/>
        <w:tab w:val="left" w:pos="0"/>
        <w:tab w:val="left" w:pos="527"/>
      </w:tabs>
      <w:spacing w:after="360" w:line="240" w:lineRule="auto"/>
      <w:ind w:left="0" w:hanging="527"/>
      <w:outlineLvl w:val="1"/>
    </w:pPr>
    <w:rPr>
      <w:rFonts w:cs="Arial"/>
      <w:b/>
      <w:bCs/>
      <w:iCs/>
      <w:sz w:val="30"/>
      <w:szCs w:val="28"/>
    </w:rPr>
  </w:style>
  <w:style w:type="paragraph" w:styleId="Kop3">
    <w:name w:val="heading 3"/>
    <w:aliases w:val="paragraaftitel"/>
    <w:basedOn w:val="Standaard"/>
    <w:next w:val="Standaard"/>
    <w:qFormat/>
    <w:rsid w:val="00E34E06"/>
    <w:pPr>
      <w:keepNext/>
      <w:numPr>
        <w:ilvl w:val="2"/>
        <w:numId w:val="29"/>
      </w:numPr>
      <w:tabs>
        <w:tab w:val="clear" w:pos="567"/>
        <w:tab w:val="left" w:pos="0"/>
        <w:tab w:val="left" w:pos="629"/>
      </w:tabs>
      <w:spacing w:after="240" w:line="254" w:lineRule="auto"/>
      <w:ind w:left="0" w:hanging="629"/>
      <w:outlineLvl w:val="2"/>
    </w:pPr>
    <w:rPr>
      <w:rFonts w:cs="Arial"/>
      <w:b/>
      <w:bCs/>
      <w:sz w:val="24"/>
      <w:szCs w:val="26"/>
      <w:lang w:val="en-US"/>
    </w:rPr>
  </w:style>
  <w:style w:type="paragraph" w:styleId="Kop50">
    <w:name w:val="heading 5"/>
    <w:aliases w:val="Kop 05 subparagraaftitel"/>
    <w:basedOn w:val="Standaard"/>
    <w:next w:val="Standaard"/>
    <w:link w:val="Kop5Char"/>
    <w:qFormat/>
    <w:rsid w:val="00343D1C"/>
    <w:pPr>
      <w:spacing w:line="240" w:lineRule="auto"/>
      <w:outlineLvl w:val="4"/>
    </w:pPr>
    <w:rPr>
      <w:b/>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5">
    <w:name w:val="kop 5"/>
    <w:aliases w:val="Opsomming cijfers"/>
    <w:basedOn w:val="Standaard"/>
    <w:rsid w:val="000266FE"/>
    <w:pPr>
      <w:numPr>
        <w:numId w:val="18"/>
      </w:numPr>
    </w:pPr>
  </w:style>
  <w:style w:type="paragraph" w:customStyle="1" w:styleId="kop6">
    <w:name w:val="kop 6"/>
    <w:aliases w:val="opsomming streepjes"/>
    <w:basedOn w:val="Standaard"/>
    <w:next w:val="Standaard"/>
    <w:rsid w:val="000266FE"/>
    <w:pPr>
      <w:numPr>
        <w:numId w:val="17"/>
      </w:numPr>
    </w:pPr>
  </w:style>
  <w:style w:type="paragraph" w:customStyle="1" w:styleId="kop4">
    <w:name w:val="kop 4"/>
    <w:aliases w:val="alineakop (standaard + vet)"/>
    <w:basedOn w:val="Standaard"/>
    <w:next w:val="Standaard"/>
    <w:rsid w:val="000266FE"/>
    <w:rPr>
      <w:b/>
    </w:rPr>
  </w:style>
  <w:style w:type="paragraph" w:customStyle="1" w:styleId="kop7">
    <w:name w:val="kop 7"/>
    <w:aliases w:val="titel"/>
    <w:basedOn w:val="Standaard"/>
    <w:rsid w:val="000266FE"/>
    <w:pPr>
      <w:spacing w:line="638" w:lineRule="auto"/>
    </w:pPr>
    <w:rPr>
      <w:sz w:val="48"/>
    </w:rPr>
  </w:style>
  <w:style w:type="paragraph" w:customStyle="1" w:styleId="kop8">
    <w:name w:val="kop 8"/>
    <w:aliases w:val="ondertitel"/>
    <w:basedOn w:val="Standaard"/>
    <w:rsid w:val="000266FE"/>
    <w:pPr>
      <w:spacing w:line="510" w:lineRule="auto"/>
    </w:pPr>
    <w:rPr>
      <w:sz w:val="36"/>
    </w:rPr>
  </w:style>
  <w:style w:type="paragraph" w:styleId="Voettekst">
    <w:name w:val="footer"/>
    <w:basedOn w:val="Standaard"/>
    <w:rsid w:val="000266FE"/>
    <w:pPr>
      <w:tabs>
        <w:tab w:val="center" w:pos="4536"/>
        <w:tab w:val="right" w:pos="9072"/>
      </w:tabs>
    </w:pPr>
    <w:rPr>
      <w:b/>
      <w:sz w:val="18"/>
    </w:rPr>
  </w:style>
  <w:style w:type="paragraph" w:customStyle="1" w:styleId="kenmerkkopje">
    <w:name w:val="kenmerkkopje"/>
    <w:basedOn w:val="Standaard"/>
    <w:rsid w:val="000266FE"/>
    <w:rPr>
      <w:caps/>
      <w:sz w:val="12"/>
    </w:rPr>
  </w:style>
  <w:style w:type="paragraph" w:customStyle="1" w:styleId="copyrighttekst">
    <w:name w:val="copyrighttekst"/>
    <w:basedOn w:val="Standaard"/>
    <w:next w:val="Standaard"/>
    <w:rsid w:val="000266FE"/>
    <w:pPr>
      <w:spacing w:line="254" w:lineRule="auto"/>
    </w:pPr>
    <w:rPr>
      <w:sz w:val="18"/>
    </w:rPr>
  </w:style>
  <w:style w:type="paragraph" w:customStyle="1" w:styleId="organisatienaam">
    <w:name w:val="organisatienaam"/>
    <w:basedOn w:val="Standaard"/>
    <w:next w:val="Standaard"/>
    <w:link w:val="organisatienaamChar"/>
    <w:rsid w:val="000266FE"/>
    <w:rPr>
      <w:b/>
      <w:sz w:val="18"/>
    </w:rPr>
  </w:style>
  <w:style w:type="paragraph" w:customStyle="1" w:styleId="kop9">
    <w:name w:val="kop 9"/>
    <w:aliases w:val="subparagraaftitel"/>
    <w:basedOn w:val="Standaard"/>
    <w:next w:val="Standaard"/>
    <w:rsid w:val="000266FE"/>
    <w:rPr>
      <w:b/>
      <w:i/>
    </w:rPr>
  </w:style>
  <w:style w:type="table" w:styleId="Tabelraster">
    <w:name w:val="Table Grid"/>
    <w:basedOn w:val="Standaardtabel"/>
    <w:rsid w:val="00455110"/>
    <w:pPr>
      <w:spacing w:line="255"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4504"/>
    <w:rPr>
      <w:color w:val="0000FF"/>
      <w:u w:val="single"/>
    </w:rPr>
  </w:style>
  <w:style w:type="paragraph" w:styleId="Inhopg1">
    <w:name w:val="toc 1"/>
    <w:basedOn w:val="Standaard"/>
    <w:next w:val="Standaard"/>
    <w:autoRedefine/>
    <w:semiHidden/>
    <w:rsid w:val="00194504"/>
  </w:style>
  <w:style w:type="paragraph" w:customStyle="1" w:styleId="Adreskop">
    <w:name w:val="Adreskop"/>
    <w:basedOn w:val="Standaard"/>
    <w:rsid w:val="00EE0AE0"/>
    <w:rPr>
      <w:sz w:val="18"/>
      <w:szCs w:val="18"/>
    </w:rPr>
  </w:style>
  <w:style w:type="paragraph" w:customStyle="1" w:styleId="Barcode">
    <w:name w:val="Barcode"/>
    <w:basedOn w:val="Standaard"/>
    <w:next w:val="Standaard"/>
    <w:rsid w:val="0074566A"/>
    <w:rPr>
      <w:rFonts w:ascii="KIX Barcode" w:hAnsi="KIX Barcode"/>
      <w:sz w:val="32"/>
      <w:szCs w:val="32"/>
    </w:rPr>
  </w:style>
  <w:style w:type="character" w:customStyle="1" w:styleId="E-mailStijl30">
    <w:name w:val="E-mailStijl30"/>
    <w:semiHidden/>
    <w:rsid w:val="00253D53"/>
    <w:rPr>
      <w:rFonts w:ascii="Arial" w:hAnsi="Arial" w:cs="Arial"/>
      <w:color w:val="auto"/>
      <w:sz w:val="20"/>
      <w:szCs w:val="20"/>
    </w:rPr>
  </w:style>
  <w:style w:type="paragraph" w:styleId="Koptekst">
    <w:name w:val="header"/>
    <w:basedOn w:val="Standaard"/>
    <w:rsid w:val="00396829"/>
    <w:pPr>
      <w:tabs>
        <w:tab w:val="center" w:pos="4536"/>
        <w:tab w:val="right" w:pos="9072"/>
      </w:tabs>
    </w:pPr>
  </w:style>
  <w:style w:type="character" w:customStyle="1" w:styleId="organisatienaamChar">
    <w:name w:val="organisatienaam Char"/>
    <w:link w:val="organisatienaam"/>
    <w:rsid w:val="000A248B"/>
    <w:rPr>
      <w:rFonts w:ascii="Arial" w:hAnsi="Arial"/>
      <w:b/>
      <w:sz w:val="18"/>
      <w:szCs w:val="24"/>
      <w:lang w:val="nl-NL" w:eastAsia="nl-NL" w:bidi="ar-SA"/>
    </w:rPr>
  </w:style>
  <w:style w:type="paragraph" w:styleId="Ballontekst">
    <w:name w:val="Balloon Text"/>
    <w:basedOn w:val="Standaard"/>
    <w:link w:val="BallontekstChar"/>
    <w:rsid w:val="007068B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7068BB"/>
    <w:rPr>
      <w:rFonts w:ascii="Segoe UI" w:hAnsi="Segoe UI" w:cs="Segoe UI"/>
      <w:sz w:val="18"/>
      <w:szCs w:val="18"/>
    </w:rPr>
  </w:style>
  <w:style w:type="character" w:styleId="Verwijzingopmerking">
    <w:name w:val="annotation reference"/>
    <w:basedOn w:val="Standaardalinea-lettertype"/>
    <w:rsid w:val="007068BB"/>
    <w:rPr>
      <w:sz w:val="16"/>
      <w:szCs w:val="16"/>
    </w:rPr>
  </w:style>
  <w:style w:type="paragraph" w:styleId="Tekstopmerking">
    <w:name w:val="annotation text"/>
    <w:basedOn w:val="Standaard"/>
    <w:link w:val="TekstopmerkingChar"/>
    <w:rsid w:val="007068BB"/>
    <w:pPr>
      <w:spacing w:line="240" w:lineRule="auto"/>
    </w:pPr>
    <w:rPr>
      <w:szCs w:val="20"/>
    </w:rPr>
  </w:style>
  <w:style w:type="character" w:customStyle="1" w:styleId="TekstopmerkingChar">
    <w:name w:val="Tekst opmerking Char"/>
    <w:basedOn w:val="Standaardalinea-lettertype"/>
    <w:link w:val="Tekstopmerking"/>
    <w:rsid w:val="007068BB"/>
    <w:rPr>
      <w:rFonts w:ascii="Arial" w:hAnsi="Arial"/>
    </w:rPr>
  </w:style>
  <w:style w:type="paragraph" w:styleId="Onderwerpvanopmerking">
    <w:name w:val="annotation subject"/>
    <w:basedOn w:val="Tekstopmerking"/>
    <w:next w:val="Tekstopmerking"/>
    <w:link w:val="OnderwerpvanopmerkingChar"/>
    <w:rsid w:val="007068BB"/>
    <w:rPr>
      <w:b/>
      <w:bCs/>
    </w:rPr>
  </w:style>
  <w:style w:type="character" w:customStyle="1" w:styleId="OnderwerpvanopmerkingChar">
    <w:name w:val="Onderwerp van opmerking Char"/>
    <w:basedOn w:val="TekstopmerkingChar"/>
    <w:link w:val="Onderwerpvanopmerking"/>
    <w:rsid w:val="007068BB"/>
    <w:rPr>
      <w:rFonts w:ascii="Arial" w:hAnsi="Arial"/>
      <w:b/>
      <w:bCs/>
    </w:rPr>
  </w:style>
  <w:style w:type="character" w:styleId="GevolgdeHyperlink">
    <w:name w:val="FollowedHyperlink"/>
    <w:basedOn w:val="Standaardalinea-lettertype"/>
    <w:rsid w:val="00026198"/>
    <w:rPr>
      <w:color w:val="954F72" w:themeColor="followedHyperlink"/>
      <w:u w:val="single"/>
    </w:rPr>
  </w:style>
  <w:style w:type="paragraph" w:styleId="Lijstalinea">
    <w:name w:val="List Paragraph"/>
    <w:basedOn w:val="Standaard"/>
    <w:uiPriority w:val="34"/>
    <w:qFormat/>
    <w:rsid w:val="00894359"/>
    <w:pPr>
      <w:spacing w:line="240" w:lineRule="auto"/>
      <w:ind w:left="720"/>
      <w:contextualSpacing/>
    </w:pPr>
  </w:style>
  <w:style w:type="paragraph" w:styleId="Geenafstand">
    <w:name w:val="No Spacing"/>
    <w:uiPriority w:val="1"/>
    <w:qFormat/>
    <w:rsid w:val="00A72C57"/>
    <w:rPr>
      <w:rFonts w:asciiTheme="minorHAnsi" w:eastAsiaTheme="minorHAnsi" w:hAnsiTheme="minorHAnsi" w:cstheme="minorBidi"/>
      <w:sz w:val="22"/>
      <w:szCs w:val="22"/>
      <w:lang w:eastAsia="en-US"/>
    </w:rPr>
  </w:style>
  <w:style w:type="character" w:customStyle="1" w:styleId="Kop5Char">
    <w:name w:val="Kop 5 Char"/>
    <w:aliases w:val="Kop 05 subparagraaftitel Char"/>
    <w:basedOn w:val="Standaardalinea-lettertype"/>
    <w:link w:val="Kop50"/>
    <w:rsid w:val="00343D1C"/>
    <w:rPr>
      <w:rFonts w:ascii="Arial" w:hAnsi="Arial"/>
      <w:b/>
      <w:bCs/>
      <w:i/>
      <w:iCs/>
      <w:szCs w:val="26"/>
    </w:rPr>
  </w:style>
  <w:style w:type="paragraph" w:customStyle="1" w:styleId="Default">
    <w:name w:val="Default"/>
    <w:rsid w:val="00343D1C"/>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50271">
      <w:bodyDiv w:val="1"/>
      <w:marLeft w:val="0"/>
      <w:marRight w:val="0"/>
      <w:marTop w:val="0"/>
      <w:marBottom w:val="0"/>
      <w:divBdr>
        <w:top w:val="none" w:sz="0" w:space="0" w:color="auto"/>
        <w:left w:val="none" w:sz="0" w:space="0" w:color="auto"/>
        <w:bottom w:val="none" w:sz="0" w:space="0" w:color="auto"/>
        <w:right w:val="none" w:sz="0" w:space="0" w:color="auto"/>
      </w:divBdr>
    </w:div>
    <w:div w:id="191450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an@zaanstad.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anstad\apps\msoffice\sjabloon\docs\LegeSjablonen\stbr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stbrf.dotm</Template>
  <TotalTime>1</TotalTime>
  <Pages>2</Pages>
  <Words>437</Words>
  <Characters>2805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Gemeente Zaanstad</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Schiereck, Joost</dc:creator>
  <cp:keywords/>
  <dc:description/>
  <cp:lastModifiedBy>Dingerdis, Hanneke</cp:lastModifiedBy>
  <cp:revision>2</cp:revision>
  <cp:lastPrinted>2022-08-31T12:56:00Z</cp:lastPrinted>
  <dcterms:created xsi:type="dcterms:W3CDTF">2022-09-20T11:46:00Z</dcterms:created>
  <dcterms:modified xsi:type="dcterms:W3CDTF">2022-09-20T11:46:00Z</dcterms:modified>
</cp:coreProperties>
</file>